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5B0D0DBC" w:rsidR="00C332A0" w:rsidRPr="00D84FA8" w:rsidRDefault="00FB7A34" w:rsidP="00AC10D6">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AC10D6">
        <w:rPr>
          <w:rFonts w:ascii="Arial" w:hAnsi="Arial" w:cs="Arial"/>
          <w:b/>
          <w:bCs/>
          <w:sz w:val="28"/>
          <w:lang w:val="en-US"/>
        </w:rPr>
        <w:t>3</w:t>
      </w:r>
      <w:r w:rsidR="000B68F6">
        <w:rPr>
          <w:rFonts w:ascii="Arial" w:hAnsi="Arial" w:cs="Arial"/>
          <w:b/>
          <w:bCs/>
          <w:sz w:val="28"/>
          <w:lang w:val="en-US"/>
        </w:rPr>
        <w:t>3</w:t>
      </w:r>
      <w:bookmarkStart w:id="0" w:name="_GoBack"/>
      <w:bookmarkEnd w:id="0"/>
      <w:r w:rsidR="00C332A0" w:rsidRPr="00D84FA8">
        <w:rPr>
          <w:rFonts w:ascii="Arial" w:hAnsi="Arial" w:cs="Arial"/>
          <w:b/>
          <w:bCs/>
          <w:sz w:val="28"/>
          <w:lang w:val="en-US"/>
        </w:rPr>
        <w:t>/</w:t>
      </w:r>
      <w:r w:rsidR="00417260">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AC10D6" w:rsidRDefault="00C332A0" w:rsidP="00AC10D6">
      <w:pPr>
        <w:ind w:left="709" w:hanging="29"/>
        <w:jc w:val="both"/>
        <w:rPr>
          <w:rFonts w:ascii="Arial" w:hAnsi="Arial" w:cs="Arial"/>
          <w:sz w:val="20"/>
          <w:lang w:val="en-US"/>
        </w:rPr>
      </w:pPr>
    </w:p>
    <w:p w14:paraId="73C3EAB6" w14:textId="77777777" w:rsidR="000B68F6" w:rsidRPr="000B68F6" w:rsidRDefault="000B68F6" w:rsidP="000B68F6">
      <w:pPr>
        <w:tabs>
          <w:tab w:val="left" w:pos="5812"/>
        </w:tabs>
        <w:ind w:left="680"/>
        <w:jc w:val="both"/>
        <w:rPr>
          <w:rFonts w:ascii="Arial" w:hAnsi="Arial"/>
          <w:b/>
          <w:color w:val="1A1A1A" w:themeColor="background1" w:themeShade="1A"/>
          <w:sz w:val="22"/>
          <w:lang w:val="fr-FR"/>
        </w:rPr>
      </w:pPr>
      <w:r w:rsidRPr="000B68F6">
        <w:rPr>
          <w:rFonts w:ascii="Arial" w:hAnsi="Arial"/>
          <w:b/>
          <w:color w:val="1A1A1A" w:themeColor="background1" w:themeShade="1A"/>
          <w:sz w:val="22"/>
          <w:lang w:val="fr-FR"/>
        </w:rPr>
        <w:t>Nouveauté chez Rameder</w:t>
      </w:r>
    </w:p>
    <w:p w14:paraId="3E103D88" w14:textId="59E6EFF3" w:rsidR="000B68F6" w:rsidRPr="000B68F6" w:rsidRDefault="000B68F6" w:rsidP="000B68F6">
      <w:pPr>
        <w:tabs>
          <w:tab w:val="left" w:pos="5812"/>
        </w:tabs>
        <w:ind w:left="680"/>
        <w:jc w:val="both"/>
        <w:rPr>
          <w:rFonts w:ascii="Arial" w:hAnsi="Arial"/>
          <w:i/>
          <w:color w:val="1A1A1A" w:themeColor="background1" w:themeShade="1A"/>
          <w:sz w:val="22"/>
          <w:lang w:val="fr-FR"/>
        </w:rPr>
      </w:pPr>
      <w:r w:rsidRPr="000B68F6">
        <w:rPr>
          <w:rFonts w:ascii="Arial" w:hAnsi="Arial"/>
          <w:i/>
          <w:color w:val="1A1A1A" w:themeColor="background1" w:themeShade="1A"/>
          <w:sz w:val="22"/>
          <w:lang w:val="fr-FR"/>
        </w:rPr>
        <w:t xml:space="preserve">Attelages de remorque et porte-vélos pour le Fiat 500L </w:t>
      </w:r>
    </w:p>
    <w:p w14:paraId="10155629" w14:textId="77777777" w:rsidR="000B68F6" w:rsidRPr="00CF2ED9" w:rsidRDefault="000B68F6" w:rsidP="000B68F6">
      <w:pPr>
        <w:tabs>
          <w:tab w:val="left" w:pos="5812"/>
        </w:tabs>
        <w:ind w:left="680"/>
        <w:jc w:val="both"/>
        <w:rPr>
          <w:rFonts w:ascii="Arial" w:hAnsi="Arial"/>
          <w:color w:val="1A1A1A" w:themeColor="background1" w:themeShade="1A"/>
          <w:sz w:val="22"/>
          <w:lang w:val="fr-FR"/>
        </w:rPr>
      </w:pPr>
    </w:p>
    <w:p w14:paraId="1D972EE0" w14:textId="0B9028BA" w:rsidR="000B68F6" w:rsidRPr="000B68F6" w:rsidRDefault="000B68F6" w:rsidP="000B68F6">
      <w:pPr>
        <w:ind w:left="680"/>
        <w:jc w:val="both"/>
        <w:rPr>
          <w:rFonts w:ascii="Arial" w:hAnsi="Arial"/>
          <w:color w:val="1A1A1A" w:themeColor="background1" w:themeShade="1A"/>
          <w:sz w:val="22"/>
          <w:lang w:val="fr-FR"/>
        </w:rPr>
      </w:pPr>
      <w:r w:rsidRPr="00CF2ED9">
        <w:rPr>
          <w:rFonts w:ascii="Arial" w:hAnsi="Arial"/>
          <w:color w:val="1A1A1A" w:themeColor="background1" w:themeShade="1A"/>
          <w:sz w:val="22"/>
          <w:lang w:val="fr-FR"/>
        </w:rPr>
        <w:t>À son époque, la Fiat 500 était aussi emblématique en Italie que la Coccinelle de Volkswagen en Allemagne. 60 ans après l´apparition de la toute première « </w:t>
      </w:r>
      <w:proofErr w:type="spellStart"/>
      <w:r w:rsidRPr="00CF2ED9">
        <w:rPr>
          <w:rFonts w:ascii="Arial" w:hAnsi="Arial"/>
          <w:color w:val="1A1A1A" w:themeColor="background1" w:themeShade="1A"/>
          <w:sz w:val="22"/>
          <w:lang w:val="fr-FR"/>
        </w:rPr>
        <w:t>Nuova</w:t>
      </w:r>
      <w:proofErr w:type="spellEnd"/>
      <w:r w:rsidRPr="00CF2ED9">
        <w:rPr>
          <w:rFonts w:ascii="Arial" w:hAnsi="Arial"/>
          <w:color w:val="1A1A1A" w:themeColor="background1" w:themeShade="1A"/>
          <w:sz w:val="22"/>
          <w:lang w:val="fr-FR"/>
        </w:rPr>
        <w:t xml:space="preserve"> 500 », Fiat continue de vendre des véhicules portant ce nom, devenu légendaire entre-temps. Mis à part quelques éléments d´optique, le </w:t>
      </w:r>
      <w:proofErr w:type="spellStart"/>
      <w:r w:rsidRPr="00CF2ED9">
        <w:rPr>
          <w:rFonts w:ascii="Arial" w:hAnsi="Arial"/>
          <w:color w:val="1A1A1A" w:themeColor="background1" w:themeShade="1A"/>
          <w:sz w:val="22"/>
          <w:lang w:val="fr-FR"/>
        </w:rPr>
        <w:t>minivan</w:t>
      </w:r>
      <w:proofErr w:type="spellEnd"/>
      <w:r w:rsidRPr="00CF2ED9">
        <w:rPr>
          <w:rFonts w:ascii="Arial" w:hAnsi="Arial"/>
          <w:color w:val="1A1A1A" w:themeColor="background1" w:themeShade="1A"/>
          <w:sz w:val="22"/>
          <w:lang w:val="fr-FR"/>
        </w:rPr>
        <w:t xml:space="preserve"> Fiat 500L qui a été présenté sur le site web de Fiat </w:t>
      </w:r>
      <w:proofErr w:type="spellStart"/>
      <w:r w:rsidRPr="00CF2ED9">
        <w:rPr>
          <w:rFonts w:ascii="Arial" w:hAnsi="Arial"/>
          <w:color w:val="1A1A1A" w:themeColor="background1" w:themeShade="1A"/>
          <w:sz w:val="22"/>
          <w:lang w:val="fr-FR"/>
        </w:rPr>
        <w:t>Punto</w:t>
      </w:r>
      <w:proofErr w:type="spellEnd"/>
      <w:r w:rsidRPr="00CF2ED9">
        <w:rPr>
          <w:rFonts w:ascii="Arial" w:hAnsi="Arial"/>
          <w:color w:val="1A1A1A" w:themeColor="background1" w:themeShade="1A"/>
          <w:sz w:val="22"/>
          <w:lang w:val="fr-FR"/>
        </w:rPr>
        <w:t xml:space="preserve"> en 2012, n´</w:t>
      </w:r>
      <w:proofErr w:type="gramStart"/>
      <w:r w:rsidRPr="00CF2ED9">
        <w:rPr>
          <w:rFonts w:ascii="Arial" w:hAnsi="Arial"/>
          <w:color w:val="1A1A1A" w:themeColor="background1" w:themeShade="1A"/>
          <w:sz w:val="22"/>
          <w:lang w:val="fr-FR"/>
        </w:rPr>
        <w:t>a plus rien</w:t>
      </w:r>
      <w:proofErr w:type="gramEnd"/>
      <w:r w:rsidRPr="00CF2ED9">
        <w:rPr>
          <w:rFonts w:ascii="Arial" w:hAnsi="Arial"/>
          <w:color w:val="1A1A1A" w:themeColor="background1" w:themeShade="1A"/>
          <w:sz w:val="22"/>
          <w:lang w:val="fr-FR"/>
        </w:rPr>
        <w:t xml:space="preserve"> de commun avec son célèbre ancêtre. Cependant, de par sa polyvalence et son look retro, ce descendant compte de nombreux admirateurs. Ce véhicule devient encore plus pratique lorsqu´il tire un </w:t>
      </w:r>
      <w:r w:rsidRPr="000B68F6">
        <w:rPr>
          <w:rFonts w:ascii="Arial" w:hAnsi="Arial"/>
          <w:color w:val="1A1A1A" w:themeColor="background1" w:themeShade="1A"/>
          <w:sz w:val="22"/>
          <w:lang w:val="fr-FR"/>
        </w:rPr>
        <w:t xml:space="preserve">attelage remorque de Rameder. La boutique en ligne, à visiter sur le site </w:t>
      </w:r>
      <w:hyperlink r:id="rId6" w:history="1">
        <w:r w:rsidRPr="000B68F6">
          <w:rPr>
            <w:rStyle w:val="Link"/>
            <w:rFonts w:ascii="Arial" w:hAnsi="Arial"/>
            <w:color w:val="1A1A1A" w:themeColor="background1" w:themeShade="1A"/>
            <w:sz w:val="22"/>
            <w:u w:val="none"/>
            <w:lang w:val="fr-FR"/>
          </w:rPr>
          <w:t>www.rameder.fr</w:t>
        </w:r>
      </w:hyperlink>
      <w:r w:rsidRPr="000B68F6">
        <w:rPr>
          <w:rStyle w:val="Link"/>
          <w:rFonts w:ascii="Arial" w:hAnsi="Arial"/>
          <w:color w:val="1A1A1A" w:themeColor="background1" w:themeShade="1A"/>
          <w:sz w:val="22"/>
          <w:u w:val="none"/>
          <w:lang w:val="fr-FR"/>
        </w:rPr>
        <w:t>, propose également des accessoires utiles à toutes les formes de transport et d´</w:t>
      </w:r>
      <w:proofErr w:type="gramStart"/>
      <w:r w:rsidRPr="000B68F6">
        <w:rPr>
          <w:rStyle w:val="Link"/>
          <w:rFonts w:ascii="Arial" w:hAnsi="Arial"/>
          <w:color w:val="1A1A1A" w:themeColor="background1" w:themeShade="1A"/>
          <w:sz w:val="22"/>
          <w:u w:val="none"/>
          <w:lang w:val="fr-FR"/>
        </w:rPr>
        <w:t>attelage possibles</w:t>
      </w:r>
      <w:proofErr w:type="gramEnd"/>
      <w:r w:rsidRPr="000B68F6">
        <w:rPr>
          <w:rStyle w:val="Link"/>
          <w:rFonts w:ascii="Arial" w:hAnsi="Arial"/>
          <w:color w:val="1A1A1A" w:themeColor="background1" w:themeShade="1A"/>
          <w:sz w:val="22"/>
          <w:u w:val="none"/>
          <w:lang w:val="fr-FR"/>
        </w:rPr>
        <w:t xml:space="preserve">. </w:t>
      </w:r>
    </w:p>
    <w:p w14:paraId="4BEE01E5" w14:textId="77777777" w:rsidR="000B68F6" w:rsidRPr="000B68F6" w:rsidRDefault="000B68F6" w:rsidP="000B68F6">
      <w:pPr>
        <w:ind w:left="680"/>
        <w:jc w:val="both"/>
        <w:rPr>
          <w:rFonts w:ascii="Arial" w:hAnsi="Arial"/>
          <w:color w:val="1A1A1A" w:themeColor="background1" w:themeShade="1A"/>
          <w:sz w:val="22"/>
          <w:lang w:val="fr-FR"/>
        </w:rPr>
      </w:pPr>
    </w:p>
    <w:p w14:paraId="04CB82B7" w14:textId="77777777" w:rsidR="000B68F6" w:rsidRPr="00CF2ED9" w:rsidRDefault="000B68F6" w:rsidP="000B68F6">
      <w:pPr>
        <w:ind w:left="680"/>
        <w:jc w:val="both"/>
        <w:rPr>
          <w:rFonts w:ascii="Arial" w:hAnsi="Arial"/>
          <w:color w:val="1A1A1A" w:themeColor="background1" w:themeShade="1A"/>
          <w:sz w:val="22"/>
          <w:lang w:val="fr-FR"/>
        </w:rPr>
      </w:pPr>
      <w:r w:rsidRPr="000B68F6">
        <w:rPr>
          <w:rFonts w:ascii="Arial" w:hAnsi="Arial"/>
          <w:color w:val="1A1A1A" w:themeColor="background1" w:themeShade="1A"/>
          <w:sz w:val="22"/>
          <w:lang w:val="fr-FR"/>
        </w:rPr>
        <w:t>Rameder vend</w:t>
      </w:r>
      <w:r w:rsidRPr="00CF2ED9">
        <w:rPr>
          <w:rFonts w:ascii="Arial" w:hAnsi="Arial"/>
          <w:color w:val="1A1A1A" w:themeColor="background1" w:themeShade="1A"/>
          <w:sz w:val="22"/>
          <w:lang w:val="fr-FR"/>
        </w:rPr>
        <w:t xml:space="preserve"> aussi bien des attelages remorques fixes qu´amovibles qui sont également livrables en </w:t>
      </w:r>
      <w:r>
        <w:rPr>
          <w:rFonts w:ascii="Arial" w:hAnsi="Arial"/>
          <w:color w:val="1A1A1A" w:themeColor="background1" w:themeShade="1A"/>
          <w:sz w:val="22"/>
          <w:lang w:val="fr-FR"/>
        </w:rPr>
        <w:t>set</w:t>
      </w:r>
      <w:r w:rsidRPr="00CF2ED9">
        <w:rPr>
          <w:rFonts w:ascii="Arial" w:hAnsi="Arial"/>
          <w:color w:val="1A1A1A" w:themeColor="background1" w:themeShade="1A"/>
          <w:sz w:val="22"/>
          <w:lang w:val="fr-FR"/>
        </w:rPr>
        <w:t xml:space="preserve"> complet avec </w:t>
      </w:r>
      <w:r>
        <w:rPr>
          <w:rFonts w:ascii="Arial" w:hAnsi="Arial"/>
          <w:color w:val="1A1A1A" w:themeColor="background1" w:themeShade="1A"/>
          <w:sz w:val="22"/>
          <w:lang w:val="fr-FR"/>
        </w:rPr>
        <w:t>kit</w:t>
      </w:r>
      <w:r w:rsidRPr="00CF2ED9">
        <w:rPr>
          <w:rFonts w:ascii="Arial" w:hAnsi="Arial"/>
          <w:color w:val="1A1A1A" w:themeColor="background1" w:themeShade="1A"/>
          <w:sz w:val="22"/>
          <w:lang w:val="fr-FR"/>
        </w:rPr>
        <w:t xml:space="preserve"> électrique. Les crochets pratiques ne permettent pas seulement de fixer des attelages différents, ils sont aussi la solution de transport idéale pour les bicyclettes. En effet, ils peuvent accueillir beaucoup plus facilement 2, 3, voire même 4 </w:t>
      </w:r>
      <w:r>
        <w:rPr>
          <w:rFonts w:ascii="Arial" w:hAnsi="Arial"/>
          <w:color w:val="1A1A1A" w:themeColor="background1" w:themeShade="1A"/>
          <w:sz w:val="22"/>
          <w:lang w:val="fr-FR"/>
        </w:rPr>
        <w:t>deux-roues</w:t>
      </w:r>
      <w:r w:rsidRPr="00CF2ED9">
        <w:rPr>
          <w:rFonts w:ascii="Arial" w:hAnsi="Arial"/>
          <w:color w:val="1A1A1A" w:themeColor="background1" w:themeShade="1A"/>
          <w:sz w:val="22"/>
          <w:lang w:val="fr-FR"/>
        </w:rPr>
        <w:t xml:space="preserve">. Ce qu´un porte-vélos ne peut pas. Du point de vue de la stabilité et de la consommation d´essence, il est également préférable d´opter pour cette solution.  </w:t>
      </w:r>
    </w:p>
    <w:p w14:paraId="0E6255C3" w14:textId="77777777" w:rsidR="000B68F6" w:rsidRPr="00CF2ED9" w:rsidRDefault="000B68F6" w:rsidP="000B68F6">
      <w:pPr>
        <w:ind w:left="680" w:firstLine="20"/>
        <w:jc w:val="both"/>
        <w:rPr>
          <w:rFonts w:ascii="Arial" w:hAnsi="Arial"/>
          <w:color w:val="1A1A1A" w:themeColor="background1" w:themeShade="1A"/>
          <w:sz w:val="22"/>
          <w:lang w:val="fr-FR"/>
        </w:rPr>
      </w:pPr>
    </w:p>
    <w:p w14:paraId="6D80E4EA" w14:textId="77777777" w:rsidR="000B68F6" w:rsidRPr="00CF2ED9" w:rsidRDefault="000B68F6" w:rsidP="000B68F6">
      <w:pPr>
        <w:ind w:left="680"/>
        <w:jc w:val="both"/>
        <w:rPr>
          <w:rFonts w:ascii="Arial" w:hAnsi="Arial"/>
          <w:color w:val="1A1A1A" w:themeColor="background1" w:themeShade="1A"/>
          <w:sz w:val="22"/>
          <w:lang w:val="fr-FR"/>
        </w:rPr>
      </w:pPr>
      <w:r w:rsidRPr="00CF2ED9">
        <w:rPr>
          <w:rFonts w:ascii="Arial" w:hAnsi="Arial"/>
          <w:color w:val="1A1A1A" w:themeColor="background1" w:themeShade="1A"/>
          <w:sz w:val="22"/>
          <w:lang w:val="fr-FR"/>
        </w:rPr>
        <w:t xml:space="preserve">De plus, il est possible de décupler la capacité de transport du petit Italien d´une toute autre manière : bien que le Fiat 500L puisse certainement transporter une </w:t>
      </w:r>
      <w:proofErr w:type="spellStart"/>
      <w:r w:rsidRPr="00CF2ED9">
        <w:rPr>
          <w:rFonts w:ascii="Arial" w:hAnsi="Arial"/>
          <w:color w:val="1A1A1A" w:themeColor="background1" w:themeShade="1A"/>
          <w:sz w:val="22"/>
          <w:lang w:val="fr-FR"/>
        </w:rPr>
        <w:t>Nuova</w:t>
      </w:r>
      <w:proofErr w:type="spellEnd"/>
      <w:r w:rsidRPr="00CF2ED9">
        <w:rPr>
          <w:rFonts w:ascii="Arial" w:hAnsi="Arial"/>
          <w:color w:val="1A1A1A" w:themeColor="background1" w:themeShade="1A"/>
          <w:sz w:val="22"/>
          <w:lang w:val="fr-FR"/>
        </w:rPr>
        <w:t xml:space="preserve"> 500 dans son coffre, une fois sa banquette arrière rabattue, il est parfois indispensable qu´il transporte encore plus de </w:t>
      </w:r>
      <w:r>
        <w:rPr>
          <w:rFonts w:ascii="Arial" w:hAnsi="Arial"/>
          <w:color w:val="1A1A1A" w:themeColor="background1" w:themeShade="1A"/>
          <w:sz w:val="22"/>
          <w:lang w:val="fr-FR"/>
        </w:rPr>
        <w:t>volume</w:t>
      </w:r>
      <w:r w:rsidRPr="00CF2ED9">
        <w:rPr>
          <w:rFonts w:ascii="Arial" w:hAnsi="Arial"/>
          <w:color w:val="1A1A1A" w:themeColor="background1" w:themeShade="1A"/>
          <w:sz w:val="22"/>
          <w:lang w:val="fr-FR"/>
        </w:rPr>
        <w:t>. Pour cette raison, Rameder propose une variété d´accessoires de transport adaptés au Fiat 500L. Différentes sortes de barres de toit peuvent</w:t>
      </w:r>
      <w:r>
        <w:rPr>
          <w:rFonts w:ascii="Arial" w:hAnsi="Arial"/>
          <w:color w:val="1A1A1A" w:themeColor="background1" w:themeShade="1A"/>
          <w:sz w:val="22"/>
          <w:lang w:val="fr-FR"/>
        </w:rPr>
        <w:t>,</w:t>
      </w:r>
      <w:r w:rsidRPr="00CF2ED9">
        <w:rPr>
          <w:rFonts w:ascii="Arial" w:hAnsi="Arial"/>
          <w:color w:val="1A1A1A" w:themeColor="background1" w:themeShade="1A"/>
          <w:sz w:val="22"/>
          <w:lang w:val="fr-FR"/>
        </w:rPr>
        <w:t xml:space="preserve"> par exemple</w:t>
      </w:r>
      <w:r>
        <w:rPr>
          <w:rFonts w:ascii="Arial" w:hAnsi="Arial"/>
          <w:color w:val="1A1A1A" w:themeColor="background1" w:themeShade="1A"/>
          <w:sz w:val="22"/>
          <w:lang w:val="fr-FR"/>
        </w:rPr>
        <w:t>,</w:t>
      </w:r>
      <w:r w:rsidRPr="00CF2ED9">
        <w:rPr>
          <w:rFonts w:ascii="Arial" w:hAnsi="Arial"/>
          <w:color w:val="1A1A1A" w:themeColor="background1" w:themeShade="1A"/>
          <w:sz w:val="22"/>
          <w:lang w:val="fr-FR"/>
        </w:rPr>
        <w:t xml:space="preserve"> transporter des bicyclettes, des skis, des snowboards ou des coffres de toit. </w:t>
      </w:r>
    </w:p>
    <w:p w14:paraId="04DAE55D" w14:textId="77777777" w:rsidR="000B68F6" w:rsidRPr="00CF2ED9" w:rsidRDefault="000B68F6" w:rsidP="000B68F6">
      <w:pPr>
        <w:ind w:left="680"/>
        <w:jc w:val="both"/>
        <w:rPr>
          <w:rFonts w:ascii="Arial" w:hAnsi="Arial"/>
          <w:color w:val="1A1A1A" w:themeColor="background1" w:themeShade="1A"/>
          <w:sz w:val="22"/>
          <w:lang w:val="fr-FR"/>
        </w:rPr>
      </w:pPr>
    </w:p>
    <w:p w14:paraId="5C9DDA1B" w14:textId="2EC515ED" w:rsidR="000B68F6" w:rsidRPr="000B68F6" w:rsidRDefault="000B68F6" w:rsidP="000B68F6">
      <w:pPr>
        <w:ind w:left="680"/>
        <w:jc w:val="both"/>
        <w:rPr>
          <w:rFonts w:ascii="Arial" w:hAnsi="Arial"/>
          <w:color w:val="1A1A1A" w:themeColor="background1" w:themeShade="1A"/>
          <w:sz w:val="22"/>
          <w:lang w:val="fr-FR"/>
        </w:rPr>
      </w:pPr>
      <w:r w:rsidRPr="000B68F6">
        <w:rPr>
          <w:rFonts w:ascii="Arial" w:hAnsi="Arial"/>
          <w:color w:val="1A1A1A" w:themeColor="background1" w:themeShade="1A"/>
          <w:sz w:val="22"/>
          <w:lang w:val="fr-FR"/>
        </w:rPr>
        <w:t xml:space="preserve">Rameder a beaucoup d´autres produits pour l´automobile dans son assortiment. Visiter le site </w:t>
      </w:r>
      <w:hyperlink r:id="rId7" w:history="1">
        <w:r w:rsidRPr="000B68F6">
          <w:rPr>
            <w:rStyle w:val="Link"/>
            <w:rFonts w:ascii="Arial" w:hAnsi="Arial"/>
            <w:color w:val="1A1A1A" w:themeColor="background1" w:themeShade="1A"/>
            <w:sz w:val="22"/>
            <w:u w:val="none"/>
            <w:lang w:val="fr-FR"/>
          </w:rPr>
          <w:t>www.rameder.fr</w:t>
        </w:r>
      </w:hyperlink>
      <w:r w:rsidRPr="000B68F6">
        <w:rPr>
          <w:rStyle w:val="Link"/>
          <w:rFonts w:ascii="Arial" w:hAnsi="Arial"/>
          <w:color w:val="1A1A1A" w:themeColor="background1" w:themeShade="1A"/>
          <w:sz w:val="22"/>
          <w:u w:val="none"/>
          <w:lang w:val="fr-FR"/>
        </w:rPr>
        <w:t xml:space="preserve"> mérite vraiment le détour.</w:t>
      </w:r>
    </w:p>
    <w:p w14:paraId="3A2562F5" w14:textId="16E895B4" w:rsidR="00AC10D6" w:rsidRPr="000B68F6" w:rsidRDefault="00AC10D6" w:rsidP="00D172C7">
      <w:pPr>
        <w:ind w:left="709" w:hanging="29"/>
        <w:rPr>
          <w:rFonts w:ascii="Arial" w:hAnsi="Arial" w:cs="Arial"/>
          <w:lang w:val="fr-FR"/>
        </w:rPr>
      </w:pPr>
    </w:p>
    <w:p w14:paraId="3C172BC0" w14:textId="77DDC836" w:rsidR="00C03903" w:rsidRPr="007138A6" w:rsidRDefault="00C03903" w:rsidP="007138A6">
      <w:pPr>
        <w:ind w:left="709" w:hanging="29"/>
        <w:jc w:val="both"/>
        <w:rPr>
          <w:rFonts w:ascii="Arial" w:hAnsi="Arial" w:cs="Arial"/>
          <w:sz w:val="20"/>
          <w:lang w:val="fr-FR"/>
        </w:rPr>
      </w:pPr>
    </w:p>
    <w:p w14:paraId="1246604B" w14:textId="77777777" w:rsidR="002953B4" w:rsidRPr="007138A6" w:rsidRDefault="002953B4" w:rsidP="006F0131">
      <w:pPr>
        <w:tabs>
          <w:tab w:val="left" w:pos="5812"/>
        </w:tabs>
        <w:ind w:left="709" w:hanging="29"/>
        <w:jc w:val="both"/>
        <w:rPr>
          <w:rFonts w:ascii="Arial" w:hAnsi="Arial" w:cs="Arial"/>
          <w:sz w:val="20"/>
          <w:lang w:val="fr-FR"/>
        </w:rPr>
      </w:pPr>
    </w:p>
    <w:p w14:paraId="7819672B" w14:textId="77777777" w:rsidR="000F7A94" w:rsidRPr="007138A6" w:rsidRDefault="000F7A94" w:rsidP="006F0131">
      <w:pPr>
        <w:ind w:left="709" w:hanging="29"/>
        <w:jc w:val="both"/>
        <w:rPr>
          <w:rFonts w:ascii="Arial" w:hAnsi="Arial" w:cs="Arial"/>
          <w:b/>
          <w:sz w:val="22"/>
          <w:szCs w:val="22"/>
          <w:lang w:val="fr-FR"/>
        </w:rPr>
      </w:pPr>
    </w:p>
    <w:p w14:paraId="648E2F7F" w14:textId="77777777" w:rsidR="00FB7A34" w:rsidRPr="007138A6" w:rsidRDefault="00FB7A34" w:rsidP="00FB7A34">
      <w:pPr>
        <w:ind w:left="680"/>
        <w:jc w:val="both"/>
        <w:rPr>
          <w:rStyle w:val="Link"/>
          <w:rFonts w:ascii="Arial" w:hAnsi="Arial" w:cs="Arial"/>
          <w:sz w:val="22"/>
          <w:szCs w:val="22"/>
          <w:u w:color="0007FE"/>
          <w:lang w:val="fr-CH"/>
        </w:rPr>
      </w:pPr>
      <w:r w:rsidRPr="007138A6">
        <w:rPr>
          <w:rFonts w:ascii="Arial" w:hAnsi="Arial"/>
          <w:color w:val="000000"/>
          <w:sz w:val="22"/>
          <w:szCs w:val="22"/>
          <w:lang w:val="fr-CH"/>
        </w:rPr>
        <w:t>Visitez-nous sur Facebook sous</w:t>
      </w:r>
      <w:r w:rsidRPr="007138A6">
        <w:rPr>
          <w:rFonts w:ascii="Arial" w:hAnsi="Arial" w:cs="Arial"/>
          <w:color w:val="000000"/>
          <w:sz w:val="22"/>
          <w:szCs w:val="22"/>
          <w:lang w:val="fr-CH"/>
        </w:rPr>
        <w:t xml:space="preserve"> </w:t>
      </w:r>
      <w:hyperlink r:id="rId8" w:history="1">
        <w:r w:rsidRPr="007138A6">
          <w:rPr>
            <w:rStyle w:val="Link"/>
            <w:rFonts w:ascii="Arial" w:hAnsi="Arial" w:cs="Arial"/>
            <w:sz w:val="22"/>
            <w:szCs w:val="22"/>
            <w:u w:color="0007FE"/>
            <w:lang w:val="fr-CH"/>
          </w:rPr>
          <w:t>www.facebook.com/rameder.de</w:t>
        </w:r>
      </w:hyperlink>
    </w:p>
    <w:p w14:paraId="6D63C580" w14:textId="77777777" w:rsidR="00CF7DDA" w:rsidRPr="007138A6" w:rsidRDefault="00CF7DDA" w:rsidP="00FB7A34">
      <w:pPr>
        <w:ind w:left="680"/>
        <w:jc w:val="both"/>
        <w:rPr>
          <w:rFonts w:ascii="Arial" w:hAnsi="Arial"/>
          <w:color w:val="000000"/>
          <w:sz w:val="22"/>
          <w:szCs w:val="22"/>
          <w:lang w:val="fr-CH"/>
        </w:rPr>
      </w:pPr>
    </w:p>
    <w:p w14:paraId="3190C951" w14:textId="77777777" w:rsidR="00FB7A34" w:rsidRPr="007138A6" w:rsidRDefault="00FB7A34" w:rsidP="00FB7A34">
      <w:pPr>
        <w:ind w:left="680"/>
        <w:jc w:val="both"/>
        <w:rPr>
          <w:rFonts w:ascii="Arial" w:hAnsi="Arial"/>
          <w:sz w:val="22"/>
          <w:szCs w:val="22"/>
          <w:lang w:val="fr-CH"/>
        </w:rPr>
      </w:pPr>
      <w:r w:rsidRPr="007138A6">
        <w:rPr>
          <w:rStyle w:val="Link"/>
          <w:rFonts w:ascii="Arial" w:hAnsi="Arial" w:cs="Arial"/>
          <w:sz w:val="22"/>
          <w:szCs w:val="22"/>
          <w:lang w:val="fr-CH"/>
        </w:rPr>
        <w:t xml:space="preserve">... ou sur Google+ : </w:t>
      </w:r>
      <w:hyperlink r:id="rId9" w:history="1">
        <w:r w:rsidRPr="007138A6">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Munschwitz;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10"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1"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852B" w14:textId="77777777" w:rsidR="00484FDE" w:rsidRDefault="00484FDE">
      <w:r>
        <w:separator/>
      </w:r>
    </w:p>
  </w:endnote>
  <w:endnote w:type="continuationSeparator" w:id="0">
    <w:p w14:paraId="564E15B8" w14:textId="77777777" w:rsidR="00484FDE" w:rsidRDefault="0048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2220C" w14:textId="77777777" w:rsidR="00484FDE" w:rsidRDefault="00484FDE">
      <w:r>
        <w:separator/>
      </w:r>
    </w:p>
  </w:footnote>
  <w:footnote w:type="continuationSeparator" w:id="0">
    <w:p w14:paraId="21D3EA3F" w14:textId="77777777" w:rsidR="00484FDE" w:rsidRDefault="00484FD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0188D"/>
    <w:rsid w:val="00024F61"/>
    <w:rsid w:val="00030D45"/>
    <w:rsid w:val="0007681A"/>
    <w:rsid w:val="0008075F"/>
    <w:rsid w:val="000823EE"/>
    <w:rsid w:val="00086A4D"/>
    <w:rsid w:val="000A2EE7"/>
    <w:rsid w:val="000B68F6"/>
    <w:rsid w:val="000F7A94"/>
    <w:rsid w:val="00116317"/>
    <w:rsid w:val="00146DF4"/>
    <w:rsid w:val="00161B6C"/>
    <w:rsid w:val="00167C0E"/>
    <w:rsid w:val="00184435"/>
    <w:rsid w:val="001A7BF7"/>
    <w:rsid w:val="0023206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2FA0"/>
    <w:rsid w:val="004035DF"/>
    <w:rsid w:val="00411B1E"/>
    <w:rsid w:val="00417260"/>
    <w:rsid w:val="00443595"/>
    <w:rsid w:val="00484FDE"/>
    <w:rsid w:val="004E29A4"/>
    <w:rsid w:val="004E3061"/>
    <w:rsid w:val="004F5D63"/>
    <w:rsid w:val="00515737"/>
    <w:rsid w:val="0051676A"/>
    <w:rsid w:val="00561E19"/>
    <w:rsid w:val="00594914"/>
    <w:rsid w:val="005A080C"/>
    <w:rsid w:val="005B4447"/>
    <w:rsid w:val="005E10FA"/>
    <w:rsid w:val="005F347C"/>
    <w:rsid w:val="00603B5B"/>
    <w:rsid w:val="006746F2"/>
    <w:rsid w:val="00674B04"/>
    <w:rsid w:val="0067553B"/>
    <w:rsid w:val="006B7EA2"/>
    <w:rsid w:val="006D1059"/>
    <w:rsid w:val="006F0131"/>
    <w:rsid w:val="006F1390"/>
    <w:rsid w:val="00710D6C"/>
    <w:rsid w:val="007138A6"/>
    <w:rsid w:val="00714AAE"/>
    <w:rsid w:val="00753C44"/>
    <w:rsid w:val="007614C6"/>
    <w:rsid w:val="0077479A"/>
    <w:rsid w:val="007A432E"/>
    <w:rsid w:val="007D288B"/>
    <w:rsid w:val="007E0426"/>
    <w:rsid w:val="008002CC"/>
    <w:rsid w:val="008023E8"/>
    <w:rsid w:val="00802742"/>
    <w:rsid w:val="008630E9"/>
    <w:rsid w:val="00863A4C"/>
    <w:rsid w:val="008812FE"/>
    <w:rsid w:val="008B53A5"/>
    <w:rsid w:val="008E07DA"/>
    <w:rsid w:val="008E5221"/>
    <w:rsid w:val="009547E8"/>
    <w:rsid w:val="009E0504"/>
    <w:rsid w:val="009F346D"/>
    <w:rsid w:val="00A020C0"/>
    <w:rsid w:val="00A029DF"/>
    <w:rsid w:val="00A1075A"/>
    <w:rsid w:val="00A143F7"/>
    <w:rsid w:val="00A218FF"/>
    <w:rsid w:val="00A31EB9"/>
    <w:rsid w:val="00A33671"/>
    <w:rsid w:val="00A47587"/>
    <w:rsid w:val="00A5104D"/>
    <w:rsid w:val="00A62C4B"/>
    <w:rsid w:val="00A817E8"/>
    <w:rsid w:val="00AB39B5"/>
    <w:rsid w:val="00AC10D6"/>
    <w:rsid w:val="00AE5B0A"/>
    <w:rsid w:val="00B4171D"/>
    <w:rsid w:val="00B43735"/>
    <w:rsid w:val="00B47A0D"/>
    <w:rsid w:val="00B5037E"/>
    <w:rsid w:val="00B529CB"/>
    <w:rsid w:val="00BA1BC6"/>
    <w:rsid w:val="00BD64C4"/>
    <w:rsid w:val="00BE05CF"/>
    <w:rsid w:val="00BE3650"/>
    <w:rsid w:val="00BF14C6"/>
    <w:rsid w:val="00C03903"/>
    <w:rsid w:val="00C14EB8"/>
    <w:rsid w:val="00C24098"/>
    <w:rsid w:val="00C332A0"/>
    <w:rsid w:val="00C43D33"/>
    <w:rsid w:val="00C4581B"/>
    <w:rsid w:val="00C81497"/>
    <w:rsid w:val="00CB7FC6"/>
    <w:rsid w:val="00CC314B"/>
    <w:rsid w:val="00CD49E7"/>
    <w:rsid w:val="00CF7DDA"/>
    <w:rsid w:val="00D06C31"/>
    <w:rsid w:val="00D13F1D"/>
    <w:rsid w:val="00D1548E"/>
    <w:rsid w:val="00D172C7"/>
    <w:rsid w:val="00D406F9"/>
    <w:rsid w:val="00D62E5C"/>
    <w:rsid w:val="00D646A5"/>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1EB"/>
    <w:rsid w:val="00F25766"/>
    <w:rsid w:val="00F428FE"/>
    <w:rsid w:val="00F84BBE"/>
    <w:rsid w:val="00F86594"/>
    <w:rsid w:val="00F95D7E"/>
    <w:rsid w:val="00FA3764"/>
    <w:rsid w:val="00FA5C2F"/>
    <w:rsid w:val="00FA763C"/>
    <w:rsid w:val="00FB6272"/>
    <w:rsid w:val="00FB7A34"/>
    <w:rsid w:val="00FC6E01"/>
    <w:rsid w:val="00FD4FBE"/>
    <w:rsid w:val="00FF7121"/>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kupplung.de/" TargetMode="External"/><Relationship Id="rId7" Type="http://schemas.openxmlformats.org/officeDocument/2006/relationships/hyperlink" Target="https://www.kupplung.de/"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2438</Characters>
  <Application>Microsoft Macintosh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2819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2017-08-25T12:00:00Z</dcterms:created>
  <dcterms:modified xsi:type="dcterms:W3CDTF">2017-08-25T12:00:00Z</dcterms:modified>
</cp:coreProperties>
</file>