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7B8F8E83"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570124">
        <w:rPr>
          <w:rFonts w:ascii="Arial" w:hAnsi="Arial" w:cs="Tahoma"/>
          <w:b/>
          <w:bCs/>
          <w:sz w:val="28"/>
        </w:rPr>
        <w:t>41/I</w:t>
      </w:r>
    </w:p>
    <w:p w14:paraId="6EA9CFD3" w14:textId="77777777" w:rsidR="0036234E" w:rsidRPr="00390034" w:rsidRDefault="0036234E" w:rsidP="000A4062">
      <w:pPr>
        <w:rPr>
          <w:rFonts w:ascii="Arial" w:hAnsi="Arial"/>
          <w:b/>
          <w:sz w:val="22"/>
        </w:rPr>
      </w:pPr>
    </w:p>
    <w:p w14:paraId="064C1CB4" w14:textId="77777777" w:rsidR="006E19A7" w:rsidRDefault="006E19A7" w:rsidP="000665DA">
      <w:pPr>
        <w:tabs>
          <w:tab w:val="left" w:pos="5812"/>
        </w:tabs>
        <w:ind w:left="680"/>
        <w:jc w:val="both"/>
        <w:rPr>
          <w:rFonts w:ascii="Arial" w:hAnsi="Arial"/>
          <w:color w:val="000000"/>
          <w:sz w:val="22"/>
        </w:rPr>
      </w:pPr>
    </w:p>
    <w:p w14:paraId="33DD8FC7" w14:textId="132A01BB" w:rsidR="00BA3B57" w:rsidRDefault="001235EB" w:rsidP="000665DA">
      <w:pPr>
        <w:tabs>
          <w:tab w:val="left" w:pos="5812"/>
        </w:tabs>
        <w:ind w:left="680"/>
        <w:jc w:val="both"/>
        <w:rPr>
          <w:rFonts w:ascii="Arial" w:hAnsi="Arial" w:cs="Arial"/>
          <w:b/>
          <w:bCs/>
          <w:color w:val="000000"/>
          <w:sz w:val="22"/>
        </w:rPr>
      </w:pPr>
      <w:r>
        <w:rPr>
          <w:rFonts w:ascii="Arial" w:hAnsi="Arial" w:cs="Arial"/>
          <w:b/>
          <w:bCs/>
          <w:color w:val="000000"/>
          <w:sz w:val="22"/>
        </w:rPr>
        <w:t>Stabile Sicherheitslage</w:t>
      </w:r>
      <w:r w:rsidR="00982700">
        <w:rPr>
          <w:rFonts w:ascii="Arial" w:hAnsi="Arial" w:cs="Arial"/>
          <w:b/>
          <w:bCs/>
          <w:color w:val="000000"/>
          <w:sz w:val="22"/>
        </w:rPr>
        <w:t xml:space="preserve"> </w:t>
      </w:r>
    </w:p>
    <w:p w14:paraId="6FBA660A" w14:textId="303AA270" w:rsidR="00507A23" w:rsidRPr="00372CFF" w:rsidRDefault="00347A54" w:rsidP="000665DA">
      <w:pPr>
        <w:tabs>
          <w:tab w:val="left" w:pos="5812"/>
        </w:tabs>
        <w:ind w:left="680"/>
        <w:jc w:val="both"/>
        <w:rPr>
          <w:rFonts w:ascii="Arial" w:hAnsi="Arial" w:cs="Arial"/>
          <w:b/>
          <w:bCs/>
          <w:color w:val="000000"/>
          <w:sz w:val="22"/>
        </w:rPr>
      </w:pPr>
      <w:r>
        <w:rPr>
          <w:rFonts w:ascii="Arial" w:hAnsi="Arial" w:cs="Arial"/>
          <w:b/>
          <w:bCs/>
          <w:color w:val="000000"/>
          <w:sz w:val="22"/>
        </w:rPr>
        <w:t>Ramed</w:t>
      </w:r>
      <w:r w:rsidR="00F8349A">
        <w:rPr>
          <w:rFonts w:ascii="Arial" w:hAnsi="Arial" w:cs="Arial"/>
          <w:b/>
          <w:bCs/>
          <w:color w:val="000000"/>
          <w:sz w:val="22"/>
        </w:rPr>
        <w:t xml:space="preserve">er </w:t>
      </w:r>
      <w:r w:rsidR="00582D9E">
        <w:rPr>
          <w:rFonts w:ascii="Arial" w:hAnsi="Arial" w:cs="Arial"/>
          <w:b/>
          <w:bCs/>
          <w:color w:val="000000"/>
          <w:sz w:val="22"/>
        </w:rPr>
        <w:t xml:space="preserve">gibt Tipps zum </w:t>
      </w:r>
      <w:r w:rsidR="00982700">
        <w:rPr>
          <w:rFonts w:ascii="Arial" w:hAnsi="Arial" w:cs="Arial"/>
          <w:b/>
          <w:bCs/>
          <w:color w:val="000000"/>
          <w:sz w:val="22"/>
        </w:rPr>
        <w:t>sicheren Fahren mit Anhänger im Winter</w:t>
      </w:r>
    </w:p>
    <w:p w14:paraId="181774D2" w14:textId="16D4895B" w:rsidR="00BB0C40" w:rsidRDefault="00BB0C40" w:rsidP="006A07D3">
      <w:pPr>
        <w:tabs>
          <w:tab w:val="left" w:pos="5812"/>
        </w:tabs>
        <w:ind w:left="680"/>
        <w:jc w:val="both"/>
        <w:rPr>
          <w:rFonts w:ascii="Arial" w:hAnsi="Arial"/>
          <w:color w:val="000000"/>
          <w:sz w:val="22"/>
        </w:rPr>
      </w:pPr>
    </w:p>
    <w:p w14:paraId="52E830CE" w14:textId="4BAE4D8D" w:rsidR="00F7503D" w:rsidRDefault="00750C8F" w:rsidP="00CC4E5E">
      <w:pPr>
        <w:ind w:left="680"/>
        <w:jc w:val="both"/>
        <w:rPr>
          <w:rFonts w:ascii="Arial" w:hAnsi="Arial"/>
          <w:color w:val="000000"/>
          <w:sz w:val="22"/>
        </w:rPr>
      </w:pPr>
      <w:r>
        <w:rPr>
          <w:rFonts w:ascii="Arial" w:hAnsi="Arial"/>
          <w:color w:val="000000"/>
          <w:sz w:val="22"/>
        </w:rPr>
        <w:t>Egal ob</w:t>
      </w:r>
      <w:r w:rsidR="00F7503D">
        <w:rPr>
          <w:rFonts w:ascii="Arial" w:hAnsi="Arial"/>
          <w:color w:val="000000"/>
          <w:sz w:val="22"/>
        </w:rPr>
        <w:t xml:space="preserve"> Schneemobil,</w:t>
      </w:r>
      <w:r>
        <w:rPr>
          <w:rFonts w:ascii="Arial" w:hAnsi="Arial"/>
          <w:color w:val="000000"/>
          <w:sz w:val="22"/>
        </w:rPr>
        <w:t xml:space="preserve"> Weihnachtsbaum</w:t>
      </w:r>
      <w:r w:rsidR="00F7503D">
        <w:rPr>
          <w:rFonts w:ascii="Arial" w:hAnsi="Arial"/>
          <w:color w:val="000000"/>
          <w:sz w:val="22"/>
        </w:rPr>
        <w:t xml:space="preserve"> oder Glühweinpaletten</w:t>
      </w:r>
      <w:r>
        <w:rPr>
          <w:rFonts w:ascii="Arial" w:hAnsi="Arial"/>
          <w:color w:val="000000"/>
          <w:sz w:val="22"/>
        </w:rPr>
        <w:t>:</w:t>
      </w:r>
      <w:r w:rsidR="00F7503D">
        <w:rPr>
          <w:rFonts w:ascii="Arial" w:hAnsi="Arial"/>
          <w:color w:val="000000"/>
          <w:sz w:val="22"/>
        </w:rPr>
        <w:t xml:space="preserve"> Anhängertransporte haben auch im Winter Saison. Doch was tun, wenn einen die Witterung kalt erwischt und d</w:t>
      </w:r>
      <w:r w:rsidR="00D82B10">
        <w:rPr>
          <w:rFonts w:ascii="Arial" w:hAnsi="Arial"/>
          <w:color w:val="000000"/>
          <w:sz w:val="22"/>
        </w:rPr>
        <w:t>ie gemütliche Tour plötzlich zum Schlingerkurs</w:t>
      </w:r>
      <w:r w:rsidR="00F7503D">
        <w:rPr>
          <w:rFonts w:ascii="Arial" w:hAnsi="Arial"/>
          <w:color w:val="000000"/>
          <w:sz w:val="22"/>
        </w:rPr>
        <w:t xml:space="preserve"> wird? </w:t>
      </w:r>
      <w:r w:rsidR="00F7503D" w:rsidRPr="00F7503D">
        <w:rPr>
          <w:rFonts w:ascii="Arial" w:hAnsi="Arial"/>
          <w:b/>
          <w:color w:val="000000"/>
          <w:sz w:val="22"/>
        </w:rPr>
        <w:t>Rameder</w:t>
      </w:r>
      <w:r w:rsidR="00F7503D">
        <w:rPr>
          <w:rFonts w:ascii="Arial" w:hAnsi="Arial"/>
          <w:color w:val="000000"/>
          <w:sz w:val="22"/>
        </w:rPr>
        <w:t>, Europas größter Anbieter von Anhängerkupplungen,</w:t>
      </w:r>
      <w:r w:rsidR="00D82B10">
        <w:rPr>
          <w:rFonts w:ascii="Arial" w:hAnsi="Arial"/>
          <w:color w:val="000000"/>
          <w:sz w:val="22"/>
        </w:rPr>
        <w:t xml:space="preserve"> weiß, worauf es bei Fahrten bei Eis, Regen, Matsch und Schnee ankommt.</w:t>
      </w:r>
      <w:r w:rsidR="00F7503D">
        <w:rPr>
          <w:rFonts w:ascii="Arial" w:hAnsi="Arial"/>
          <w:color w:val="000000"/>
          <w:sz w:val="22"/>
        </w:rPr>
        <w:t xml:space="preserve">  </w:t>
      </w:r>
    </w:p>
    <w:p w14:paraId="78E20870" w14:textId="126AB850" w:rsidR="00D82B10" w:rsidRDefault="00D82B10" w:rsidP="00CC4E5E">
      <w:pPr>
        <w:ind w:left="680"/>
        <w:jc w:val="both"/>
        <w:rPr>
          <w:rFonts w:ascii="Arial" w:hAnsi="Arial"/>
          <w:color w:val="000000"/>
          <w:sz w:val="22"/>
        </w:rPr>
      </w:pPr>
    </w:p>
    <w:p w14:paraId="232D7FD9" w14:textId="3492BB5A" w:rsidR="00D82B10" w:rsidRPr="000605B0" w:rsidRDefault="000605B0" w:rsidP="000605B0">
      <w:pPr>
        <w:pStyle w:val="Listenabsatz"/>
        <w:numPr>
          <w:ilvl w:val="0"/>
          <w:numId w:val="3"/>
        </w:numPr>
        <w:jc w:val="both"/>
        <w:rPr>
          <w:rFonts w:ascii="Arial" w:hAnsi="Arial"/>
          <w:b/>
          <w:color w:val="000000"/>
          <w:sz w:val="22"/>
        </w:rPr>
      </w:pPr>
      <w:r w:rsidRPr="000605B0">
        <w:rPr>
          <w:rFonts w:ascii="Arial" w:hAnsi="Arial"/>
          <w:b/>
          <w:color w:val="000000"/>
          <w:sz w:val="22"/>
        </w:rPr>
        <w:t>Lektion:</w:t>
      </w:r>
      <w:r w:rsidR="00DE3192">
        <w:rPr>
          <w:rFonts w:ascii="Arial" w:hAnsi="Arial"/>
          <w:b/>
          <w:color w:val="000000"/>
          <w:sz w:val="22"/>
        </w:rPr>
        <w:t xml:space="preserve"> Mit Weitsicht</w:t>
      </w:r>
      <w:r w:rsidRPr="000605B0">
        <w:rPr>
          <w:rFonts w:ascii="Arial" w:hAnsi="Arial"/>
          <w:b/>
          <w:color w:val="000000"/>
          <w:sz w:val="22"/>
        </w:rPr>
        <w:t>, langsam und mit Sicherheitsabstand fahren</w:t>
      </w:r>
    </w:p>
    <w:p w14:paraId="0C81EC57" w14:textId="77777777" w:rsidR="00F7503D" w:rsidRDefault="00F7503D" w:rsidP="00CC4E5E">
      <w:pPr>
        <w:ind w:left="680"/>
        <w:jc w:val="both"/>
        <w:rPr>
          <w:rFonts w:ascii="Arial" w:hAnsi="Arial"/>
          <w:color w:val="000000"/>
          <w:sz w:val="22"/>
        </w:rPr>
      </w:pPr>
    </w:p>
    <w:p w14:paraId="4AB48AEB" w14:textId="0A7EFDB1" w:rsidR="00F7503D" w:rsidRDefault="000605B0" w:rsidP="00CC4E5E">
      <w:pPr>
        <w:ind w:left="680"/>
        <w:jc w:val="both"/>
        <w:rPr>
          <w:rFonts w:ascii="Arial" w:hAnsi="Arial"/>
          <w:color w:val="000000"/>
          <w:sz w:val="22"/>
        </w:rPr>
      </w:pPr>
      <w:r>
        <w:rPr>
          <w:rFonts w:ascii="Arial" w:hAnsi="Arial"/>
          <w:color w:val="000000"/>
          <w:sz w:val="22"/>
        </w:rPr>
        <w:t>Gespanne sind länger, schwerer und durch das Gelenk, welches die Kupplungsverbindung darstellt, instabiler als Solofahrzeuge.</w:t>
      </w:r>
      <w:r w:rsidR="0066231E">
        <w:rPr>
          <w:rFonts w:ascii="Arial" w:hAnsi="Arial"/>
          <w:color w:val="000000"/>
          <w:sz w:val="22"/>
        </w:rPr>
        <w:t xml:space="preserve"> Ein angemessen großer </w:t>
      </w:r>
      <w:proofErr w:type="spellStart"/>
      <w:r w:rsidR="0066231E">
        <w:rPr>
          <w:rFonts w:ascii="Arial" w:hAnsi="Arial"/>
          <w:color w:val="000000"/>
          <w:sz w:val="22"/>
        </w:rPr>
        <w:t>Sichereitsabstand</w:t>
      </w:r>
      <w:proofErr w:type="spellEnd"/>
      <w:r w:rsidR="005F51A5">
        <w:rPr>
          <w:rFonts w:ascii="Arial" w:hAnsi="Arial"/>
          <w:color w:val="000000"/>
          <w:sz w:val="22"/>
        </w:rPr>
        <w:t xml:space="preserve"> und ein moderates Tempo helfen</w:t>
      </w:r>
      <w:r w:rsidR="0066231E">
        <w:rPr>
          <w:rFonts w:ascii="Arial" w:hAnsi="Arial"/>
          <w:color w:val="000000"/>
          <w:sz w:val="22"/>
        </w:rPr>
        <w:t xml:space="preserve"> dabei, den längeren Bremsweg auszugleichen, abrupte Fahrmanöver zu vermeiden und nö</w:t>
      </w:r>
      <w:r w:rsidR="0082530C">
        <w:rPr>
          <w:rFonts w:ascii="Arial" w:hAnsi="Arial"/>
          <w:color w:val="000000"/>
          <w:sz w:val="22"/>
        </w:rPr>
        <w:t>tigenfalls Platz zum Ausweichen zu schaffen.</w:t>
      </w:r>
      <w:r w:rsidR="005F51A5">
        <w:rPr>
          <w:rFonts w:ascii="Arial" w:hAnsi="Arial"/>
          <w:color w:val="000000"/>
          <w:sz w:val="22"/>
        </w:rPr>
        <w:t xml:space="preserve"> Der Fahrer sollte es nach Möglichkeit vermeiden, hektisch am Lenkrad zu drehen oder plötzlich in die Eisen zu steigen. Dies ist jedoch nur mit einer vorausschauenden Fahrweise sowie der Witterung angepasster Geschwindigkeit möglich.</w:t>
      </w:r>
      <w:r w:rsidR="00D3793A">
        <w:rPr>
          <w:rFonts w:ascii="Arial" w:hAnsi="Arial"/>
          <w:color w:val="000000"/>
          <w:sz w:val="22"/>
        </w:rPr>
        <w:t xml:space="preserve"> So wird auch ein Aufschaukeln vermieden und die für glatte Fahrbahn typischen Nick- und Schlingerbewegungen.</w:t>
      </w:r>
      <w:r w:rsidR="00DE571B">
        <w:rPr>
          <w:rFonts w:ascii="Arial" w:hAnsi="Arial"/>
          <w:color w:val="000000"/>
          <w:sz w:val="22"/>
        </w:rPr>
        <w:t xml:space="preserve"> Ebenfalls sinnvoll ist ein spezielles Sicherheitstraining für das Fahren mit einem Anhänger, wie es unter anderem von den Automobilclubs angeboten wird.</w:t>
      </w:r>
    </w:p>
    <w:p w14:paraId="6876D6D0" w14:textId="321BC55A" w:rsidR="00613BA0" w:rsidRDefault="00613BA0" w:rsidP="00CC4E5E">
      <w:pPr>
        <w:ind w:left="680"/>
        <w:jc w:val="both"/>
        <w:rPr>
          <w:rFonts w:ascii="Arial" w:hAnsi="Arial"/>
          <w:color w:val="000000"/>
          <w:sz w:val="22"/>
        </w:rPr>
      </w:pPr>
    </w:p>
    <w:p w14:paraId="6E6ED4BA" w14:textId="6070163A" w:rsidR="00613BA0" w:rsidRPr="00613BA0" w:rsidRDefault="00613BA0" w:rsidP="00613BA0">
      <w:pPr>
        <w:pStyle w:val="Listenabsatz"/>
        <w:numPr>
          <w:ilvl w:val="0"/>
          <w:numId w:val="3"/>
        </w:numPr>
        <w:jc w:val="both"/>
        <w:rPr>
          <w:rFonts w:ascii="Arial" w:hAnsi="Arial"/>
          <w:b/>
          <w:color w:val="000000"/>
          <w:sz w:val="22"/>
        </w:rPr>
      </w:pPr>
      <w:r w:rsidRPr="00613BA0">
        <w:rPr>
          <w:rFonts w:ascii="Arial" w:hAnsi="Arial"/>
          <w:b/>
          <w:color w:val="000000"/>
          <w:sz w:val="22"/>
        </w:rPr>
        <w:t>Lektion: Fahrhilfen und technischer Zustand</w:t>
      </w:r>
    </w:p>
    <w:p w14:paraId="0BCA8213" w14:textId="2E95BDB4" w:rsidR="000605B0" w:rsidRDefault="000605B0" w:rsidP="00CC4E5E">
      <w:pPr>
        <w:ind w:left="680"/>
        <w:jc w:val="both"/>
        <w:rPr>
          <w:rFonts w:ascii="Arial" w:hAnsi="Arial"/>
          <w:color w:val="000000"/>
          <w:sz w:val="22"/>
        </w:rPr>
      </w:pPr>
    </w:p>
    <w:p w14:paraId="1B078212" w14:textId="0B4F0031" w:rsidR="00D76A01" w:rsidRDefault="00814134" w:rsidP="00D76A01">
      <w:pPr>
        <w:ind w:left="680"/>
        <w:jc w:val="both"/>
        <w:rPr>
          <w:rFonts w:ascii="Arial" w:hAnsi="Arial"/>
          <w:color w:val="000000"/>
          <w:sz w:val="22"/>
        </w:rPr>
      </w:pPr>
      <w:r>
        <w:rPr>
          <w:rFonts w:ascii="Arial" w:hAnsi="Arial"/>
          <w:color w:val="000000"/>
          <w:sz w:val="22"/>
        </w:rPr>
        <w:t>Einige moderne PKW besitzen die empfehlenswerte Option</w:t>
      </w:r>
      <w:r w:rsidR="007533C1">
        <w:rPr>
          <w:rFonts w:ascii="Arial" w:hAnsi="Arial"/>
          <w:color w:val="000000"/>
          <w:sz w:val="22"/>
        </w:rPr>
        <w:t xml:space="preserve"> Anhänger-ESP.</w:t>
      </w:r>
      <w:r w:rsidR="00D35E14">
        <w:rPr>
          <w:rFonts w:ascii="Arial" w:hAnsi="Arial"/>
          <w:color w:val="000000"/>
          <w:sz w:val="22"/>
        </w:rPr>
        <w:t xml:space="preserve"> Ist dieses nicht vorhanden oder s</w:t>
      </w:r>
      <w:r w:rsidR="00945473">
        <w:rPr>
          <w:rFonts w:ascii="Arial" w:hAnsi="Arial"/>
          <w:color w:val="000000"/>
          <w:sz w:val="22"/>
        </w:rPr>
        <w:t>oll sicherheitstechnisch weiter aufgerüstet werden, ist eine Anti-Schlinger-Kupplung eine lohnenswerte Investition. Sie wird direkt am Anhänger montiert und funktioniert über integrierte Reibbeläge.</w:t>
      </w:r>
      <w:r w:rsidR="00B16533">
        <w:rPr>
          <w:rFonts w:ascii="Arial" w:hAnsi="Arial"/>
          <w:color w:val="000000"/>
          <w:sz w:val="22"/>
        </w:rPr>
        <w:t xml:space="preserve"> Bei </w:t>
      </w:r>
      <w:r w:rsidR="00B16533" w:rsidRPr="00B16533">
        <w:rPr>
          <w:rFonts w:ascii="Arial" w:hAnsi="Arial"/>
          <w:b/>
          <w:color w:val="000000"/>
          <w:sz w:val="22"/>
        </w:rPr>
        <w:t>Rameder</w:t>
      </w:r>
      <w:r w:rsidR="00B16533">
        <w:rPr>
          <w:rFonts w:ascii="Arial" w:hAnsi="Arial"/>
          <w:color w:val="000000"/>
          <w:sz w:val="22"/>
        </w:rPr>
        <w:t xml:space="preserve"> ist </w:t>
      </w:r>
      <w:proofErr w:type="gramStart"/>
      <w:r w:rsidR="00B16533">
        <w:rPr>
          <w:rFonts w:ascii="Arial" w:hAnsi="Arial"/>
          <w:color w:val="000000"/>
          <w:sz w:val="22"/>
        </w:rPr>
        <w:t>ein universell nachrüstbare Schlingerdämpfung</w:t>
      </w:r>
      <w:proofErr w:type="gramEnd"/>
      <w:r w:rsidR="00B16533">
        <w:rPr>
          <w:rFonts w:ascii="Arial" w:hAnsi="Arial"/>
          <w:color w:val="000000"/>
          <w:sz w:val="22"/>
        </w:rPr>
        <w:t xml:space="preserve"> mit der Bezeichnung </w:t>
      </w:r>
      <w:hyperlink r:id="rId8" w:history="1">
        <w:r w:rsidR="00B16533" w:rsidRPr="00B16533">
          <w:rPr>
            <w:rStyle w:val="Hyperlink"/>
            <w:rFonts w:ascii="Arial" w:hAnsi="Arial"/>
            <w:sz w:val="22"/>
          </w:rPr>
          <w:t>WS3000</w:t>
        </w:r>
      </w:hyperlink>
      <w:r w:rsidR="00B16533">
        <w:rPr>
          <w:rFonts w:ascii="Arial" w:hAnsi="Arial"/>
          <w:color w:val="000000"/>
          <w:sz w:val="22"/>
        </w:rPr>
        <w:t xml:space="preserve"> etwa für 379 Euro erhältlich.</w:t>
      </w:r>
      <w:r w:rsidR="00E577F8">
        <w:rPr>
          <w:rFonts w:ascii="Arial" w:hAnsi="Arial"/>
          <w:color w:val="000000"/>
          <w:sz w:val="22"/>
        </w:rPr>
        <w:t xml:space="preserve"> Bis zu einem Gesamtgewicht von 750 kg (inklusive Ladung) muss ein Anhänger laut Gesetz keine eigene Bremse besitzen, jedoch ist dies</w:t>
      </w:r>
      <w:r w:rsidR="00B63CB8">
        <w:rPr>
          <w:rFonts w:ascii="Arial" w:hAnsi="Arial"/>
          <w:color w:val="000000"/>
          <w:sz w:val="22"/>
        </w:rPr>
        <w:t>e</w:t>
      </w:r>
      <w:r w:rsidR="00E577F8">
        <w:rPr>
          <w:rFonts w:ascii="Arial" w:hAnsi="Arial"/>
          <w:color w:val="000000"/>
          <w:sz w:val="22"/>
        </w:rPr>
        <w:t xml:space="preserve"> durchaus empfehlenswert.</w:t>
      </w:r>
      <w:r w:rsidR="00DD6752">
        <w:rPr>
          <w:rFonts w:ascii="Arial" w:hAnsi="Arial"/>
          <w:color w:val="000000"/>
          <w:sz w:val="22"/>
        </w:rPr>
        <w:t xml:space="preserve"> Versuche haben gezeigt, dass Gespanne mit einem gebremsten Anhänger bis zu 2</w:t>
      </w:r>
      <w:r w:rsidR="00D76A01">
        <w:rPr>
          <w:rFonts w:ascii="Arial" w:hAnsi="Arial"/>
          <w:color w:val="000000"/>
          <w:sz w:val="22"/>
        </w:rPr>
        <w:t>5 % schneller zum Stehen kommen als mit einem ungebremsten Anhänger. Allerdings sollte sich die Verzögerungsanlage auch in einem guten Zus</w:t>
      </w:r>
      <w:r w:rsidR="00EF2417">
        <w:rPr>
          <w:rFonts w:ascii="Arial" w:hAnsi="Arial"/>
          <w:color w:val="000000"/>
          <w:sz w:val="22"/>
        </w:rPr>
        <w:t xml:space="preserve">tand befinden. Ersatz für die </w:t>
      </w:r>
      <w:hyperlink r:id="rId9" w:history="1">
        <w:r w:rsidR="00EF2417" w:rsidRPr="00EF2417">
          <w:rPr>
            <w:rStyle w:val="Hyperlink"/>
            <w:rFonts w:ascii="Arial" w:hAnsi="Arial"/>
            <w:sz w:val="22"/>
          </w:rPr>
          <w:t>Backen</w:t>
        </w:r>
      </w:hyperlink>
      <w:r w:rsidR="00EF2417">
        <w:rPr>
          <w:rFonts w:ascii="Arial" w:hAnsi="Arial"/>
          <w:color w:val="000000"/>
          <w:sz w:val="22"/>
        </w:rPr>
        <w:t xml:space="preserve"> der Trommelbremse</w:t>
      </w:r>
      <w:r w:rsidR="00D76A01">
        <w:rPr>
          <w:rFonts w:ascii="Arial" w:hAnsi="Arial"/>
          <w:color w:val="000000"/>
          <w:sz w:val="22"/>
        </w:rPr>
        <w:t xml:space="preserve"> gibt es für die gängigsten Modelle unter </w:t>
      </w:r>
      <w:hyperlink r:id="rId10" w:history="1">
        <w:r w:rsidR="00D76A01" w:rsidRPr="004B6297">
          <w:rPr>
            <w:rStyle w:val="Hyperlink"/>
            <w:rFonts w:ascii="Arial" w:hAnsi="Arial"/>
            <w:sz w:val="22"/>
          </w:rPr>
          <w:t>www.kupplung.de</w:t>
        </w:r>
      </w:hyperlink>
      <w:r w:rsidR="00D76A01">
        <w:rPr>
          <w:rFonts w:ascii="Arial" w:hAnsi="Arial"/>
          <w:color w:val="000000"/>
          <w:sz w:val="22"/>
        </w:rPr>
        <w:t>.</w:t>
      </w:r>
      <w:r w:rsidR="00C82800">
        <w:rPr>
          <w:rFonts w:ascii="Arial" w:hAnsi="Arial"/>
          <w:color w:val="000000"/>
          <w:sz w:val="22"/>
        </w:rPr>
        <w:t xml:space="preserve"> Auch schlechte Sicht und Dunkelheit</w:t>
      </w:r>
      <w:r w:rsidR="005E1315">
        <w:rPr>
          <w:rFonts w:ascii="Arial" w:hAnsi="Arial"/>
          <w:color w:val="000000"/>
          <w:sz w:val="22"/>
        </w:rPr>
        <w:t xml:space="preserve"> machen das Fahren mit dem Anhänger in der kalten Jahreszeit gefährlicher als in den hellen Sommermonaten. Die Beleuchtung des Anhängers sollte deshalb vor jeder Fahrt überprüft werden. Ersatzteile für be</w:t>
      </w:r>
      <w:r w:rsidR="006961BA">
        <w:rPr>
          <w:rFonts w:ascii="Arial" w:hAnsi="Arial"/>
          <w:color w:val="000000"/>
          <w:sz w:val="22"/>
        </w:rPr>
        <w:t>s</w:t>
      </w:r>
      <w:r w:rsidR="005E1315">
        <w:rPr>
          <w:rFonts w:ascii="Arial" w:hAnsi="Arial"/>
          <w:color w:val="000000"/>
          <w:sz w:val="22"/>
        </w:rPr>
        <w:t xml:space="preserve">chädigte </w:t>
      </w:r>
      <w:hyperlink r:id="rId11" w:history="1">
        <w:r w:rsidR="005E1315" w:rsidRPr="006961BA">
          <w:rPr>
            <w:rStyle w:val="Hyperlink"/>
            <w:rFonts w:ascii="Arial" w:hAnsi="Arial"/>
            <w:sz w:val="22"/>
          </w:rPr>
          <w:t>Lampen</w:t>
        </w:r>
      </w:hyperlink>
      <w:r w:rsidR="006961BA">
        <w:rPr>
          <w:rFonts w:ascii="Arial" w:hAnsi="Arial"/>
          <w:color w:val="000000"/>
          <w:sz w:val="22"/>
        </w:rPr>
        <w:t xml:space="preserve"> und Kabel</w:t>
      </w:r>
      <w:r w:rsidR="005E1315">
        <w:rPr>
          <w:rFonts w:ascii="Arial" w:hAnsi="Arial"/>
          <w:color w:val="000000"/>
          <w:sz w:val="22"/>
        </w:rPr>
        <w:t xml:space="preserve"> oder fehlende Reflektoren gibt es bei </w:t>
      </w:r>
      <w:r w:rsidR="005E1315" w:rsidRPr="005E1315">
        <w:rPr>
          <w:rFonts w:ascii="Arial" w:hAnsi="Arial"/>
          <w:b/>
          <w:color w:val="000000"/>
          <w:sz w:val="22"/>
        </w:rPr>
        <w:t>Rameder</w:t>
      </w:r>
      <w:r w:rsidR="005E1315">
        <w:rPr>
          <w:rFonts w:ascii="Arial" w:hAnsi="Arial"/>
          <w:color w:val="000000"/>
          <w:sz w:val="22"/>
        </w:rPr>
        <w:t>.</w:t>
      </w:r>
      <w:r w:rsidR="001F72C6">
        <w:rPr>
          <w:rFonts w:ascii="Arial" w:hAnsi="Arial"/>
          <w:color w:val="000000"/>
          <w:sz w:val="22"/>
        </w:rPr>
        <w:t xml:space="preserve"> Verfügt der Anhänger über eine mechanische Sicherheitsanzeige an der Deichsel, die das korrekte Ankuppeln signalisiert, sollte diese bei Minustemperaturen mit </w:t>
      </w:r>
      <w:proofErr w:type="spellStart"/>
      <w:r w:rsidR="001F72C6">
        <w:rPr>
          <w:rFonts w:ascii="Arial" w:hAnsi="Arial"/>
          <w:color w:val="000000"/>
          <w:sz w:val="22"/>
        </w:rPr>
        <w:t>Enteiserspray</w:t>
      </w:r>
      <w:proofErr w:type="spellEnd"/>
      <w:r w:rsidR="001F72C6">
        <w:rPr>
          <w:rFonts w:ascii="Arial" w:hAnsi="Arial"/>
          <w:color w:val="000000"/>
          <w:sz w:val="22"/>
        </w:rPr>
        <w:t xml:space="preserve"> behandelt werden, um eine ordnungsgemäße Funktion zu gewährleisten.</w:t>
      </w:r>
      <w:r w:rsidR="00F73743">
        <w:rPr>
          <w:rFonts w:ascii="Arial" w:hAnsi="Arial"/>
          <w:color w:val="000000"/>
          <w:sz w:val="22"/>
        </w:rPr>
        <w:t xml:space="preserve"> Diese Maßnahme kann auch bereits vorbeugend erfolgen.</w:t>
      </w:r>
    </w:p>
    <w:p w14:paraId="3D60F1B5" w14:textId="77777777" w:rsidR="00D76A01" w:rsidRDefault="00D76A01" w:rsidP="00D76A01">
      <w:pPr>
        <w:ind w:left="680"/>
        <w:jc w:val="both"/>
        <w:rPr>
          <w:rFonts w:ascii="Arial" w:hAnsi="Arial"/>
          <w:color w:val="000000"/>
          <w:sz w:val="22"/>
        </w:rPr>
      </w:pPr>
    </w:p>
    <w:p w14:paraId="144F5FFC" w14:textId="2888B85A" w:rsidR="007533C1" w:rsidRPr="005B38E7" w:rsidRDefault="005B38E7" w:rsidP="005B38E7">
      <w:pPr>
        <w:pStyle w:val="Listenabsatz"/>
        <w:numPr>
          <w:ilvl w:val="0"/>
          <w:numId w:val="3"/>
        </w:numPr>
        <w:jc w:val="both"/>
        <w:rPr>
          <w:rFonts w:ascii="Arial" w:hAnsi="Arial"/>
          <w:b/>
          <w:color w:val="000000"/>
          <w:sz w:val="22"/>
        </w:rPr>
      </w:pPr>
      <w:r w:rsidRPr="005B38E7">
        <w:rPr>
          <w:rFonts w:ascii="Arial" w:hAnsi="Arial"/>
          <w:b/>
          <w:color w:val="000000"/>
          <w:sz w:val="22"/>
        </w:rPr>
        <w:t>Lektion: Ladungssicherung</w:t>
      </w:r>
    </w:p>
    <w:p w14:paraId="280A39DB" w14:textId="2B5A5E14" w:rsidR="005B38E7" w:rsidRDefault="005B38E7" w:rsidP="005B38E7">
      <w:pPr>
        <w:pStyle w:val="Listenabsatz"/>
        <w:ind w:left="1040"/>
        <w:jc w:val="both"/>
        <w:rPr>
          <w:rFonts w:ascii="Arial" w:hAnsi="Arial"/>
          <w:color w:val="000000"/>
          <w:sz w:val="22"/>
        </w:rPr>
      </w:pPr>
    </w:p>
    <w:p w14:paraId="44D7DEBC" w14:textId="0DF7C856" w:rsidR="005B38E7" w:rsidRPr="00551F13" w:rsidRDefault="009575E4" w:rsidP="00551F13">
      <w:pPr>
        <w:pStyle w:val="Listenabsatz"/>
        <w:ind w:left="708"/>
        <w:jc w:val="both"/>
        <w:rPr>
          <w:rFonts w:ascii="Arial" w:hAnsi="Arial"/>
          <w:color w:val="000000"/>
          <w:sz w:val="22"/>
        </w:rPr>
      </w:pPr>
      <w:r>
        <w:rPr>
          <w:rFonts w:ascii="Arial" w:hAnsi="Arial"/>
          <w:color w:val="000000"/>
          <w:sz w:val="22"/>
        </w:rPr>
        <w:t>Unzureichende Ladungssicherung ist eigentlich ein ganzjähriges Brennpunktthema. Bei winterlichen Straßenverhältnissen sind die Folgen jedoch oft noch weitaus drama</w:t>
      </w:r>
      <w:r w:rsidR="00551F13">
        <w:rPr>
          <w:rFonts w:ascii="Arial" w:hAnsi="Arial"/>
          <w:color w:val="000000"/>
          <w:sz w:val="22"/>
        </w:rPr>
        <w:t>tischer. Das Gespann bricht zum Beispiel wesentlich leichter aus und auch die Gefahr einer Notbremsung wächst. Wer in diesen Fällen nicht riskieren möchte, dass</w:t>
      </w:r>
      <w:r w:rsidR="006E47DD">
        <w:rPr>
          <w:rFonts w:ascii="Arial" w:hAnsi="Arial"/>
          <w:color w:val="000000"/>
          <w:sz w:val="22"/>
        </w:rPr>
        <w:t xml:space="preserve"> sich seine Fracht in gefährliche Geschosse verwandelt</w:t>
      </w:r>
      <w:r w:rsidR="007B2E1F">
        <w:rPr>
          <w:rFonts w:ascii="Arial" w:hAnsi="Arial"/>
          <w:color w:val="000000"/>
          <w:sz w:val="22"/>
        </w:rPr>
        <w:t xml:space="preserve">, sollte sie mit zertifizierten </w:t>
      </w:r>
      <w:hyperlink r:id="rId12" w:history="1">
        <w:r w:rsidR="007B2E1F" w:rsidRPr="00FA65F4">
          <w:rPr>
            <w:rStyle w:val="Hyperlink"/>
            <w:rFonts w:ascii="Arial" w:hAnsi="Arial"/>
            <w:sz w:val="22"/>
          </w:rPr>
          <w:t>Spanngurten</w:t>
        </w:r>
      </w:hyperlink>
      <w:r w:rsidR="007B2E1F">
        <w:rPr>
          <w:rFonts w:ascii="Arial" w:hAnsi="Arial"/>
          <w:color w:val="000000"/>
          <w:sz w:val="22"/>
        </w:rPr>
        <w:t xml:space="preserve"> oder ggf. mit einem speziellen </w:t>
      </w:r>
      <w:hyperlink r:id="rId13" w:history="1">
        <w:r w:rsidR="007B2E1F" w:rsidRPr="00FA65F4">
          <w:rPr>
            <w:rStyle w:val="Hyperlink"/>
            <w:rFonts w:ascii="Arial" w:hAnsi="Arial"/>
            <w:sz w:val="22"/>
          </w:rPr>
          <w:t>Netz</w:t>
        </w:r>
      </w:hyperlink>
      <w:r w:rsidR="007B2E1F">
        <w:rPr>
          <w:rFonts w:ascii="Arial" w:hAnsi="Arial"/>
          <w:color w:val="000000"/>
          <w:sz w:val="22"/>
        </w:rPr>
        <w:t xml:space="preserve"> sichern. Ein weiterer Tipp: Bündig laden, dann kann nichts verrutschen.</w:t>
      </w:r>
      <w:r w:rsidR="006E47DD">
        <w:rPr>
          <w:rFonts w:ascii="Arial" w:hAnsi="Arial"/>
          <w:color w:val="000000"/>
          <w:sz w:val="22"/>
        </w:rPr>
        <w:t xml:space="preserve"> </w:t>
      </w:r>
      <w:r w:rsidR="003E4E7D">
        <w:rPr>
          <w:rFonts w:ascii="Arial" w:hAnsi="Arial"/>
          <w:color w:val="000000"/>
          <w:sz w:val="22"/>
        </w:rPr>
        <w:t xml:space="preserve">Um empfindliche Gegenstände vor der Witterung zu schützen, sollte sie am besten in </w:t>
      </w:r>
      <w:proofErr w:type="gramStart"/>
      <w:r w:rsidR="003E4E7D">
        <w:rPr>
          <w:rFonts w:ascii="Arial" w:hAnsi="Arial"/>
          <w:color w:val="000000"/>
          <w:sz w:val="22"/>
        </w:rPr>
        <w:t>einem geschlossenem Anhänger</w:t>
      </w:r>
      <w:proofErr w:type="gramEnd"/>
      <w:r w:rsidR="003E4E7D">
        <w:rPr>
          <w:rFonts w:ascii="Arial" w:hAnsi="Arial"/>
          <w:color w:val="000000"/>
          <w:sz w:val="22"/>
        </w:rPr>
        <w:t xml:space="preserve"> transportiert werden. Bei Modellen mit </w:t>
      </w:r>
      <w:proofErr w:type="spellStart"/>
      <w:r w:rsidR="003E4E7D">
        <w:rPr>
          <w:rFonts w:ascii="Arial" w:hAnsi="Arial"/>
          <w:color w:val="000000"/>
          <w:sz w:val="22"/>
        </w:rPr>
        <w:t>Planenaufbau</w:t>
      </w:r>
      <w:proofErr w:type="spellEnd"/>
      <w:r w:rsidR="003E4E7D">
        <w:rPr>
          <w:rFonts w:ascii="Arial" w:hAnsi="Arial"/>
          <w:color w:val="000000"/>
          <w:sz w:val="22"/>
        </w:rPr>
        <w:t xml:space="preserve"> sollte auf einen ordnungsgemäßen Zustand des „Verdecks“ geachtet werden. Sind </w:t>
      </w:r>
      <w:r w:rsidR="003E4E7D">
        <w:rPr>
          <w:rFonts w:ascii="Arial" w:hAnsi="Arial"/>
          <w:color w:val="000000"/>
          <w:sz w:val="22"/>
        </w:rPr>
        <w:lastRenderedPageBreak/>
        <w:t xml:space="preserve">Haken, Ösen und andere Kleinteile defekt oder fehlen sie ganz, liefert </w:t>
      </w:r>
      <w:r w:rsidR="003E4E7D" w:rsidRPr="003E4E7D">
        <w:rPr>
          <w:rFonts w:ascii="Arial" w:hAnsi="Arial"/>
          <w:b/>
          <w:color w:val="000000"/>
          <w:sz w:val="22"/>
        </w:rPr>
        <w:t>Rameder</w:t>
      </w:r>
      <w:r w:rsidR="003E4E7D">
        <w:rPr>
          <w:rFonts w:ascii="Arial" w:hAnsi="Arial"/>
          <w:color w:val="000000"/>
          <w:sz w:val="22"/>
        </w:rPr>
        <w:t xml:space="preserve"> auch hier den passenden </w:t>
      </w:r>
      <w:hyperlink r:id="rId14" w:history="1">
        <w:r w:rsidR="003E4E7D" w:rsidRPr="003E4E7D">
          <w:rPr>
            <w:rStyle w:val="Hyperlink"/>
            <w:rFonts w:ascii="Arial" w:hAnsi="Arial"/>
            <w:sz w:val="22"/>
          </w:rPr>
          <w:t>Ersa</w:t>
        </w:r>
        <w:bookmarkStart w:id="0" w:name="_GoBack"/>
        <w:bookmarkEnd w:id="0"/>
        <w:r w:rsidR="003E4E7D" w:rsidRPr="003E4E7D">
          <w:rPr>
            <w:rStyle w:val="Hyperlink"/>
            <w:rFonts w:ascii="Arial" w:hAnsi="Arial"/>
            <w:sz w:val="22"/>
          </w:rPr>
          <w:t>tz</w:t>
        </w:r>
      </w:hyperlink>
      <w:r w:rsidR="003E4E7D">
        <w:rPr>
          <w:rFonts w:ascii="Arial" w:hAnsi="Arial"/>
          <w:color w:val="000000"/>
          <w:sz w:val="22"/>
        </w:rPr>
        <w:t>.</w:t>
      </w:r>
    </w:p>
    <w:p w14:paraId="267B5177" w14:textId="650209B9" w:rsidR="00501DC6" w:rsidRDefault="00501DC6" w:rsidP="00A00437">
      <w:pPr>
        <w:jc w:val="both"/>
        <w:rPr>
          <w:rFonts w:ascii="Arial" w:hAnsi="Arial"/>
          <w:color w:val="000000"/>
          <w:sz w:val="22"/>
        </w:rPr>
      </w:pPr>
    </w:p>
    <w:p w14:paraId="066138D8" w14:textId="4E3BE08F" w:rsidR="0063415C" w:rsidRDefault="0063415C" w:rsidP="00F92B65">
      <w:pPr>
        <w:jc w:val="both"/>
        <w:rPr>
          <w:rFonts w:ascii="Arial" w:hAnsi="Arial"/>
          <w:color w:val="000000"/>
          <w:sz w:val="22"/>
        </w:rPr>
      </w:pPr>
    </w:p>
    <w:p w14:paraId="3BC8FA54" w14:textId="77777777" w:rsidR="0063415C" w:rsidRDefault="0063415C" w:rsidP="00EF7ADB">
      <w:pPr>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7A27FD9A" w14:textId="12F52E14"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15" w:history="1">
        <w:r w:rsidR="00D416E1" w:rsidRPr="00F11B18">
          <w:rPr>
            <w:rStyle w:val="Hyperlink"/>
            <w:rFonts w:ascii="Arial" w:hAnsi="Arial"/>
            <w:sz w:val="22"/>
          </w:rPr>
          <w:t>www.kupplung.de/magazin</w:t>
        </w:r>
      </w:hyperlink>
    </w:p>
    <w:p w14:paraId="1EA81571" w14:textId="77777777" w:rsidR="00945611" w:rsidRDefault="00945611" w:rsidP="00945611">
      <w:pPr>
        <w:jc w:val="both"/>
        <w:rPr>
          <w:rFonts w:ascii="Arial" w:hAnsi="Arial"/>
          <w:color w:val="000000"/>
          <w:sz w:val="22"/>
        </w:rPr>
      </w:pPr>
    </w:p>
    <w:p w14:paraId="4E17F517" w14:textId="429F3D2A"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6" w:history="1">
        <w:r w:rsidR="0027503E" w:rsidRPr="00F11B18">
          <w:rPr>
            <w:rStyle w:val="Hyperlink"/>
            <w:rFonts w:ascii="Arial" w:hAnsi="Arial" w:cs="Arial"/>
            <w:sz w:val="22"/>
            <w:szCs w:val="22"/>
          </w:rPr>
          <w:t>www.facebook.com/rameder.de</w:t>
        </w:r>
      </w:hyperlink>
    </w:p>
    <w:p w14:paraId="0822537E" w14:textId="77777777" w:rsidR="0027503E" w:rsidRPr="00F77F06" w:rsidRDefault="0027503E" w:rsidP="0027503E">
      <w:pPr>
        <w:ind w:left="680"/>
        <w:jc w:val="both"/>
        <w:rPr>
          <w:rStyle w:val="Hyperlink"/>
        </w:rPr>
      </w:pPr>
    </w:p>
    <w:p w14:paraId="529D3037" w14:textId="00DFFF13" w:rsidR="00945611" w:rsidRPr="00483A13" w:rsidRDefault="0027503E" w:rsidP="00483A13">
      <w:pPr>
        <w:ind w:left="680"/>
        <w:jc w:val="both"/>
        <w:rPr>
          <w:rFonts w:ascii="Arial" w:hAnsi="Arial" w:cs="Arial"/>
          <w:color w:val="0000FF"/>
          <w:sz w:val="22"/>
          <w:szCs w:val="22"/>
          <w:u w:val="single"/>
        </w:rPr>
      </w:pPr>
      <w:r w:rsidRPr="00F77F06">
        <w:rPr>
          <w:rStyle w:val="Hyperlink"/>
          <w:rFonts w:ascii="Arial" w:hAnsi="Arial" w:cs="Arial"/>
          <w:color w:val="auto"/>
          <w:sz w:val="22"/>
          <w:szCs w:val="22"/>
          <w:u w:val="none"/>
        </w:rPr>
        <w:t xml:space="preserve">... oder </w:t>
      </w:r>
      <w:r w:rsidR="00945611">
        <w:rPr>
          <w:rStyle w:val="Hyperlink"/>
          <w:rFonts w:ascii="Arial" w:hAnsi="Arial" w:cs="Arial"/>
          <w:color w:val="auto"/>
          <w:sz w:val="22"/>
          <w:szCs w:val="22"/>
          <w:u w:val="none"/>
        </w:rPr>
        <w:t xml:space="preserve">schauen Sie </w:t>
      </w:r>
      <w:r w:rsidRPr="00F77F06">
        <w:rPr>
          <w:rStyle w:val="Hyperlink"/>
          <w:rFonts w:ascii="Arial" w:hAnsi="Arial" w:cs="Arial"/>
          <w:color w:val="auto"/>
          <w:sz w:val="22"/>
          <w:szCs w:val="22"/>
          <w:u w:val="none"/>
        </w:rPr>
        <w:t>auf Google</w:t>
      </w:r>
      <w:r w:rsidRPr="003526EC">
        <w:rPr>
          <w:rStyle w:val="Hyperlink"/>
          <w:rFonts w:ascii="Arial" w:hAnsi="Arial" w:cs="Arial"/>
          <w:color w:val="auto"/>
          <w:sz w:val="22"/>
          <w:szCs w:val="22"/>
          <w:u w:val="none"/>
        </w:rPr>
        <w:t>+</w:t>
      </w:r>
      <w:r w:rsidR="00945611">
        <w:rPr>
          <w:rStyle w:val="Hyperlink"/>
          <w:rFonts w:ascii="Arial" w:hAnsi="Arial" w:cs="Arial"/>
          <w:color w:val="auto"/>
          <w:sz w:val="22"/>
          <w:szCs w:val="22"/>
          <w:u w:val="none"/>
        </w:rPr>
        <w:t xml:space="preserve"> vorbei</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7" w:history="1">
        <w:r w:rsidRPr="00F11B18">
          <w:rPr>
            <w:rStyle w:val="Hyperlink"/>
            <w:rFonts w:ascii="Arial" w:hAnsi="Arial" w:cs="Arial"/>
            <w:sz w:val="22"/>
            <w:szCs w:val="22"/>
          </w:rPr>
          <w:t>plus.google.com/+</w:t>
        </w:r>
        <w:proofErr w:type="spellStart"/>
        <w:r w:rsidRPr="00F11B18">
          <w:rPr>
            <w:rStyle w:val="Hyperlink"/>
            <w:rFonts w:ascii="Arial" w:hAnsi="Arial" w:cs="Arial"/>
            <w:sz w:val="22"/>
            <w:szCs w:val="22"/>
          </w:rPr>
          <w:t>rameder</w:t>
        </w:r>
        <w:proofErr w:type="spellEnd"/>
      </w:hyperlink>
    </w:p>
    <w:p w14:paraId="7530EB80" w14:textId="77777777" w:rsidR="00167E4D" w:rsidRDefault="00167E4D" w:rsidP="0027503E">
      <w:pPr>
        <w:ind w:left="680"/>
        <w:jc w:val="both"/>
        <w:rPr>
          <w:rFonts w:ascii="Arial" w:hAnsi="Arial"/>
          <w:sz w:val="22"/>
        </w:rPr>
      </w:pPr>
    </w:p>
    <w:p w14:paraId="2F4CA9E7" w14:textId="77777777" w:rsidR="00167E4D" w:rsidRDefault="00167E4D" w:rsidP="0027503E">
      <w:pPr>
        <w:ind w:left="680"/>
        <w:jc w:val="both"/>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r w:rsidR="00D44C60">
        <w:rPr>
          <w:rFonts w:ascii="Arial" w:hAnsi="Arial" w:cs="Arial"/>
          <w:b w:val="0"/>
          <w:sz w:val="20"/>
          <w:szCs w:val="18"/>
        </w:rPr>
        <w:t>;</w:t>
      </w:r>
    </w:p>
    <w:p w14:paraId="008E6234" w14:textId="77777777" w:rsidR="00C31BDD" w:rsidRPr="00570124" w:rsidRDefault="00C31BDD" w:rsidP="00C31BDD">
      <w:pPr>
        <w:pStyle w:val="Textkrper2"/>
        <w:ind w:left="680"/>
        <w:rPr>
          <w:rFonts w:ascii="Arial" w:hAnsi="Arial" w:cs="Arial"/>
          <w:sz w:val="20"/>
          <w:szCs w:val="18"/>
          <w:lang w:val="en-US"/>
        </w:rPr>
      </w:pPr>
      <w:r w:rsidRPr="00570124">
        <w:rPr>
          <w:rFonts w:ascii="Arial" w:hAnsi="Arial" w:cs="Arial"/>
          <w:b w:val="0"/>
          <w:sz w:val="20"/>
          <w:szCs w:val="18"/>
          <w:lang w:val="en-US"/>
        </w:rPr>
        <w:t xml:space="preserve">Tel.: +49-36734/35-750; Fax: +49-36734/35-753; Email: </w:t>
      </w:r>
      <w:hyperlink r:id="rId18" w:history="1">
        <w:r w:rsidRPr="00570124">
          <w:rPr>
            <w:rStyle w:val="Hyperlink"/>
            <w:rFonts w:ascii="Arial" w:hAnsi="Arial" w:cs="Arial"/>
            <w:color w:val="000000"/>
            <w:sz w:val="20"/>
            <w:szCs w:val="18"/>
            <w:u w:val="none"/>
            <w:lang w:val="en-US"/>
          </w:rPr>
          <w:t>j.waldmann@kupplung.de</w:t>
        </w:r>
      </w:hyperlink>
    </w:p>
    <w:p w14:paraId="715A05EE" w14:textId="77777777" w:rsidR="00C31BDD" w:rsidRPr="00570124"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9" w:history="1">
        <w:r w:rsidRPr="00EE0D0A">
          <w:rPr>
            <w:rFonts w:ascii="Arial" w:hAnsi="Arial" w:cs="Arial"/>
            <w:b/>
            <w:sz w:val="20"/>
          </w:rPr>
          <w:t>ah@ikmedia.de</w:t>
        </w:r>
      </w:hyperlink>
    </w:p>
    <w:sectPr w:rsidR="004500A8" w:rsidRPr="00266614" w:rsidSect="0020120B">
      <w:headerReference w:type="default" r:id="rId20"/>
      <w:footerReference w:type="default" r:id="rId21"/>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1D60C" w14:textId="77777777" w:rsidR="000D38AE" w:rsidRDefault="000D38AE">
      <w:r>
        <w:separator/>
      </w:r>
    </w:p>
  </w:endnote>
  <w:endnote w:type="continuationSeparator" w:id="0">
    <w:p w14:paraId="14EC7E90" w14:textId="77777777" w:rsidR="000D38AE" w:rsidRDefault="000D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C5CB7" w14:textId="77777777" w:rsidR="000D38AE" w:rsidRDefault="000D38AE">
      <w:r>
        <w:separator/>
      </w:r>
    </w:p>
  </w:footnote>
  <w:footnote w:type="continuationSeparator" w:id="0">
    <w:p w14:paraId="08E59F12" w14:textId="77777777" w:rsidR="000D38AE" w:rsidRDefault="000D3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705A069E"/>
    <w:multiLevelType w:val="hybridMultilevel"/>
    <w:tmpl w:val="B79EC068"/>
    <w:lvl w:ilvl="0" w:tplc="80EEB00E">
      <w:start w:val="1"/>
      <w:numFmt w:val="decimal"/>
      <w:lvlText w:val="%1."/>
      <w:lvlJc w:val="left"/>
      <w:pPr>
        <w:ind w:left="1040" w:hanging="360"/>
      </w:pPr>
      <w:rPr>
        <w:rFonts w:hint="default"/>
      </w:rPr>
    </w:lvl>
    <w:lvl w:ilvl="1" w:tplc="04070019" w:tentative="1">
      <w:start w:val="1"/>
      <w:numFmt w:val="lowerLetter"/>
      <w:lvlText w:val="%2."/>
      <w:lvlJc w:val="left"/>
      <w:pPr>
        <w:ind w:left="1760" w:hanging="360"/>
      </w:pPr>
    </w:lvl>
    <w:lvl w:ilvl="2" w:tplc="0407001B" w:tentative="1">
      <w:start w:val="1"/>
      <w:numFmt w:val="lowerRoman"/>
      <w:lvlText w:val="%3."/>
      <w:lvlJc w:val="right"/>
      <w:pPr>
        <w:ind w:left="2480" w:hanging="180"/>
      </w:pPr>
    </w:lvl>
    <w:lvl w:ilvl="3" w:tplc="0407000F" w:tentative="1">
      <w:start w:val="1"/>
      <w:numFmt w:val="decimal"/>
      <w:lvlText w:val="%4."/>
      <w:lvlJc w:val="left"/>
      <w:pPr>
        <w:ind w:left="3200" w:hanging="360"/>
      </w:pPr>
    </w:lvl>
    <w:lvl w:ilvl="4" w:tplc="04070019" w:tentative="1">
      <w:start w:val="1"/>
      <w:numFmt w:val="lowerLetter"/>
      <w:lvlText w:val="%5."/>
      <w:lvlJc w:val="left"/>
      <w:pPr>
        <w:ind w:left="3920" w:hanging="360"/>
      </w:pPr>
    </w:lvl>
    <w:lvl w:ilvl="5" w:tplc="0407001B" w:tentative="1">
      <w:start w:val="1"/>
      <w:numFmt w:val="lowerRoman"/>
      <w:lvlText w:val="%6."/>
      <w:lvlJc w:val="right"/>
      <w:pPr>
        <w:ind w:left="4640" w:hanging="180"/>
      </w:pPr>
    </w:lvl>
    <w:lvl w:ilvl="6" w:tplc="0407000F" w:tentative="1">
      <w:start w:val="1"/>
      <w:numFmt w:val="decimal"/>
      <w:lvlText w:val="%7."/>
      <w:lvlJc w:val="left"/>
      <w:pPr>
        <w:ind w:left="5360" w:hanging="360"/>
      </w:pPr>
    </w:lvl>
    <w:lvl w:ilvl="7" w:tplc="04070019" w:tentative="1">
      <w:start w:val="1"/>
      <w:numFmt w:val="lowerLetter"/>
      <w:lvlText w:val="%8."/>
      <w:lvlJc w:val="left"/>
      <w:pPr>
        <w:ind w:left="6080" w:hanging="360"/>
      </w:pPr>
    </w:lvl>
    <w:lvl w:ilvl="8" w:tplc="0407001B" w:tentative="1">
      <w:start w:val="1"/>
      <w:numFmt w:val="lowerRoman"/>
      <w:lvlText w:val="%9."/>
      <w:lvlJc w:val="right"/>
      <w:pPr>
        <w:ind w:left="68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34D8"/>
    <w:rsid w:val="0000407D"/>
    <w:rsid w:val="00005880"/>
    <w:rsid w:val="00005D84"/>
    <w:rsid w:val="00006C37"/>
    <w:rsid w:val="0001197A"/>
    <w:rsid w:val="00011D8F"/>
    <w:rsid w:val="0001336E"/>
    <w:rsid w:val="00016A06"/>
    <w:rsid w:val="000179C3"/>
    <w:rsid w:val="000220A8"/>
    <w:rsid w:val="0002404A"/>
    <w:rsid w:val="00033FBB"/>
    <w:rsid w:val="00034025"/>
    <w:rsid w:val="00035FD5"/>
    <w:rsid w:val="00036A5F"/>
    <w:rsid w:val="00037AEC"/>
    <w:rsid w:val="0004119C"/>
    <w:rsid w:val="000414B5"/>
    <w:rsid w:val="00042868"/>
    <w:rsid w:val="00044980"/>
    <w:rsid w:val="0004529A"/>
    <w:rsid w:val="0005215D"/>
    <w:rsid w:val="000534B3"/>
    <w:rsid w:val="000576B1"/>
    <w:rsid w:val="000605B0"/>
    <w:rsid w:val="000613B2"/>
    <w:rsid w:val="00061A90"/>
    <w:rsid w:val="00062482"/>
    <w:rsid w:val="0006270E"/>
    <w:rsid w:val="00065A65"/>
    <w:rsid w:val="000665DA"/>
    <w:rsid w:val="000713F2"/>
    <w:rsid w:val="00072778"/>
    <w:rsid w:val="00077762"/>
    <w:rsid w:val="00077BCA"/>
    <w:rsid w:val="00080CC6"/>
    <w:rsid w:val="00081C70"/>
    <w:rsid w:val="00083022"/>
    <w:rsid w:val="00090671"/>
    <w:rsid w:val="00091556"/>
    <w:rsid w:val="0009190A"/>
    <w:rsid w:val="00091938"/>
    <w:rsid w:val="00091F65"/>
    <w:rsid w:val="000958BC"/>
    <w:rsid w:val="000A292D"/>
    <w:rsid w:val="000A2AF2"/>
    <w:rsid w:val="000A4062"/>
    <w:rsid w:val="000A4EDD"/>
    <w:rsid w:val="000A6124"/>
    <w:rsid w:val="000A687D"/>
    <w:rsid w:val="000B10E9"/>
    <w:rsid w:val="000B4465"/>
    <w:rsid w:val="000C189D"/>
    <w:rsid w:val="000C4B6A"/>
    <w:rsid w:val="000C5A94"/>
    <w:rsid w:val="000C62C8"/>
    <w:rsid w:val="000C6593"/>
    <w:rsid w:val="000D309E"/>
    <w:rsid w:val="000D38AE"/>
    <w:rsid w:val="000D3D88"/>
    <w:rsid w:val="000D4961"/>
    <w:rsid w:val="000D4978"/>
    <w:rsid w:val="000E0176"/>
    <w:rsid w:val="000E36A3"/>
    <w:rsid w:val="000E3776"/>
    <w:rsid w:val="000E470E"/>
    <w:rsid w:val="000E4921"/>
    <w:rsid w:val="000E7C65"/>
    <w:rsid w:val="000F049B"/>
    <w:rsid w:val="000F1B43"/>
    <w:rsid w:val="000F5C1C"/>
    <w:rsid w:val="000F6AB2"/>
    <w:rsid w:val="001005EB"/>
    <w:rsid w:val="00101158"/>
    <w:rsid w:val="00102E21"/>
    <w:rsid w:val="00106A0D"/>
    <w:rsid w:val="001072AB"/>
    <w:rsid w:val="00112828"/>
    <w:rsid w:val="00120758"/>
    <w:rsid w:val="0012149D"/>
    <w:rsid w:val="00122B47"/>
    <w:rsid w:val="001235EB"/>
    <w:rsid w:val="001245DA"/>
    <w:rsid w:val="00124D98"/>
    <w:rsid w:val="00125463"/>
    <w:rsid w:val="00127CD4"/>
    <w:rsid w:val="00130786"/>
    <w:rsid w:val="00132EC1"/>
    <w:rsid w:val="00133CA3"/>
    <w:rsid w:val="0013625D"/>
    <w:rsid w:val="001367DA"/>
    <w:rsid w:val="001425DF"/>
    <w:rsid w:val="00143657"/>
    <w:rsid w:val="001455A7"/>
    <w:rsid w:val="00150574"/>
    <w:rsid w:val="00150B8B"/>
    <w:rsid w:val="00152FD8"/>
    <w:rsid w:val="00154437"/>
    <w:rsid w:val="001564CF"/>
    <w:rsid w:val="001565A0"/>
    <w:rsid w:val="001566F5"/>
    <w:rsid w:val="00161C61"/>
    <w:rsid w:val="00162B55"/>
    <w:rsid w:val="001636A7"/>
    <w:rsid w:val="00165158"/>
    <w:rsid w:val="00167E4D"/>
    <w:rsid w:val="0017022B"/>
    <w:rsid w:val="001730C4"/>
    <w:rsid w:val="00173540"/>
    <w:rsid w:val="00175A97"/>
    <w:rsid w:val="0017671A"/>
    <w:rsid w:val="0017692D"/>
    <w:rsid w:val="00185A46"/>
    <w:rsid w:val="00185C59"/>
    <w:rsid w:val="00185C9A"/>
    <w:rsid w:val="0018714A"/>
    <w:rsid w:val="001939D8"/>
    <w:rsid w:val="0019629C"/>
    <w:rsid w:val="001966D3"/>
    <w:rsid w:val="00196A11"/>
    <w:rsid w:val="00196C53"/>
    <w:rsid w:val="00196CDE"/>
    <w:rsid w:val="001973BB"/>
    <w:rsid w:val="001978CF"/>
    <w:rsid w:val="001A1D45"/>
    <w:rsid w:val="001A2E9F"/>
    <w:rsid w:val="001A324A"/>
    <w:rsid w:val="001A5475"/>
    <w:rsid w:val="001B0760"/>
    <w:rsid w:val="001B0936"/>
    <w:rsid w:val="001B1181"/>
    <w:rsid w:val="001B37A0"/>
    <w:rsid w:val="001B4790"/>
    <w:rsid w:val="001B67C5"/>
    <w:rsid w:val="001C072D"/>
    <w:rsid w:val="001C086D"/>
    <w:rsid w:val="001C5951"/>
    <w:rsid w:val="001C59A7"/>
    <w:rsid w:val="001D0A15"/>
    <w:rsid w:val="001D4D98"/>
    <w:rsid w:val="001D7357"/>
    <w:rsid w:val="001E6BBF"/>
    <w:rsid w:val="001F72C6"/>
    <w:rsid w:val="001F7D74"/>
    <w:rsid w:val="00200B91"/>
    <w:rsid w:val="0020120B"/>
    <w:rsid w:val="002022D6"/>
    <w:rsid w:val="00202C76"/>
    <w:rsid w:val="00203578"/>
    <w:rsid w:val="00203B9C"/>
    <w:rsid w:val="002044E0"/>
    <w:rsid w:val="00211F97"/>
    <w:rsid w:val="00212713"/>
    <w:rsid w:val="0022244B"/>
    <w:rsid w:val="002229B3"/>
    <w:rsid w:val="00222CFB"/>
    <w:rsid w:val="00223532"/>
    <w:rsid w:val="00225679"/>
    <w:rsid w:val="00227520"/>
    <w:rsid w:val="00230DA7"/>
    <w:rsid w:val="00232CD3"/>
    <w:rsid w:val="0023531D"/>
    <w:rsid w:val="00236B85"/>
    <w:rsid w:val="002410E6"/>
    <w:rsid w:val="00243265"/>
    <w:rsid w:val="002440AA"/>
    <w:rsid w:val="002473AB"/>
    <w:rsid w:val="002474DE"/>
    <w:rsid w:val="002522A9"/>
    <w:rsid w:val="00253AD7"/>
    <w:rsid w:val="002544C4"/>
    <w:rsid w:val="0026068B"/>
    <w:rsid w:val="00262976"/>
    <w:rsid w:val="00265EF1"/>
    <w:rsid w:val="00266614"/>
    <w:rsid w:val="002674F9"/>
    <w:rsid w:val="00271D55"/>
    <w:rsid w:val="002749AF"/>
    <w:rsid w:val="0027503E"/>
    <w:rsid w:val="002751A3"/>
    <w:rsid w:val="00275BCE"/>
    <w:rsid w:val="00277380"/>
    <w:rsid w:val="00281128"/>
    <w:rsid w:val="002831E7"/>
    <w:rsid w:val="00285594"/>
    <w:rsid w:val="00290A3C"/>
    <w:rsid w:val="0029109E"/>
    <w:rsid w:val="002914A3"/>
    <w:rsid w:val="00291A39"/>
    <w:rsid w:val="002931D5"/>
    <w:rsid w:val="00294224"/>
    <w:rsid w:val="00294249"/>
    <w:rsid w:val="0029687B"/>
    <w:rsid w:val="002968BB"/>
    <w:rsid w:val="002A036B"/>
    <w:rsid w:val="002A0778"/>
    <w:rsid w:val="002A15F7"/>
    <w:rsid w:val="002A3486"/>
    <w:rsid w:val="002A3B1F"/>
    <w:rsid w:val="002B1A77"/>
    <w:rsid w:val="002B3A69"/>
    <w:rsid w:val="002B64B7"/>
    <w:rsid w:val="002B6AA8"/>
    <w:rsid w:val="002C10E1"/>
    <w:rsid w:val="002C3E83"/>
    <w:rsid w:val="002C4BB2"/>
    <w:rsid w:val="002D0E4A"/>
    <w:rsid w:val="002D37A1"/>
    <w:rsid w:val="002D71BD"/>
    <w:rsid w:val="002D7F36"/>
    <w:rsid w:val="002E0AC9"/>
    <w:rsid w:val="002E179F"/>
    <w:rsid w:val="002E58D7"/>
    <w:rsid w:val="002F3A3E"/>
    <w:rsid w:val="002F5E0E"/>
    <w:rsid w:val="002F5E80"/>
    <w:rsid w:val="002F6EFA"/>
    <w:rsid w:val="002F79CA"/>
    <w:rsid w:val="00302F49"/>
    <w:rsid w:val="00306D60"/>
    <w:rsid w:val="00310898"/>
    <w:rsid w:val="00311145"/>
    <w:rsid w:val="00311CD1"/>
    <w:rsid w:val="0031379C"/>
    <w:rsid w:val="00313AB4"/>
    <w:rsid w:val="00314C22"/>
    <w:rsid w:val="003155EB"/>
    <w:rsid w:val="0031690D"/>
    <w:rsid w:val="00322339"/>
    <w:rsid w:val="00323C1B"/>
    <w:rsid w:val="00324B05"/>
    <w:rsid w:val="00325F1A"/>
    <w:rsid w:val="00326BEB"/>
    <w:rsid w:val="00331B56"/>
    <w:rsid w:val="003320D2"/>
    <w:rsid w:val="00336844"/>
    <w:rsid w:val="003414F2"/>
    <w:rsid w:val="00341D0E"/>
    <w:rsid w:val="003457FF"/>
    <w:rsid w:val="00347A54"/>
    <w:rsid w:val="003526EC"/>
    <w:rsid w:val="00353524"/>
    <w:rsid w:val="00354CFD"/>
    <w:rsid w:val="00355B43"/>
    <w:rsid w:val="003562F2"/>
    <w:rsid w:val="00356796"/>
    <w:rsid w:val="00357954"/>
    <w:rsid w:val="0036234E"/>
    <w:rsid w:val="003655A9"/>
    <w:rsid w:val="00366D7F"/>
    <w:rsid w:val="00366DC9"/>
    <w:rsid w:val="00367B2C"/>
    <w:rsid w:val="00372CFF"/>
    <w:rsid w:val="00373FB1"/>
    <w:rsid w:val="00375941"/>
    <w:rsid w:val="00380DFA"/>
    <w:rsid w:val="0038103F"/>
    <w:rsid w:val="003825D6"/>
    <w:rsid w:val="00387AB5"/>
    <w:rsid w:val="00390C71"/>
    <w:rsid w:val="003921C7"/>
    <w:rsid w:val="00397A57"/>
    <w:rsid w:val="003A75E2"/>
    <w:rsid w:val="003B061F"/>
    <w:rsid w:val="003B08B1"/>
    <w:rsid w:val="003B2B49"/>
    <w:rsid w:val="003B3DF9"/>
    <w:rsid w:val="003B735D"/>
    <w:rsid w:val="003B7C26"/>
    <w:rsid w:val="003C410E"/>
    <w:rsid w:val="003D2BA0"/>
    <w:rsid w:val="003D2C15"/>
    <w:rsid w:val="003D4CCC"/>
    <w:rsid w:val="003D69B5"/>
    <w:rsid w:val="003E026B"/>
    <w:rsid w:val="003E02CE"/>
    <w:rsid w:val="003E0C78"/>
    <w:rsid w:val="003E2279"/>
    <w:rsid w:val="003E37C9"/>
    <w:rsid w:val="003E4E7D"/>
    <w:rsid w:val="003E518F"/>
    <w:rsid w:val="003F13A9"/>
    <w:rsid w:val="003F583E"/>
    <w:rsid w:val="003F7678"/>
    <w:rsid w:val="00401542"/>
    <w:rsid w:val="004017EE"/>
    <w:rsid w:val="0040373F"/>
    <w:rsid w:val="0040451F"/>
    <w:rsid w:val="004057BD"/>
    <w:rsid w:val="00413911"/>
    <w:rsid w:val="00415920"/>
    <w:rsid w:val="00415EF6"/>
    <w:rsid w:val="0042238D"/>
    <w:rsid w:val="004224D3"/>
    <w:rsid w:val="004225C1"/>
    <w:rsid w:val="004243A6"/>
    <w:rsid w:val="00425EE3"/>
    <w:rsid w:val="00430FF8"/>
    <w:rsid w:val="00437673"/>
    <w:rsid w:val="004378EB"/>
    <w:rsid w:val="00441E04"/>
    <w:rsid w:val="00446473"/>
    <w:rsid w:val="00446F7A"/>
    <w:rsid w:val="004500A8"/>
    <w:rsid w:val="004501C3"/>
    <w:rsid w:val="00451761"/>
    <w:rsid w:val="0045211D"/>
    <w:rsid w:val="00452FFB"/>
    <w:rsid w:val="004557FD"/>
    <w:rsid w:val="004564D5"/>
    <w:rsid w:val="004670B5"/>
    <w:rsid w:val="00471F28"/>
    <w:rsid w:val="00474E39"/>
    <w:rsid w:val="004767B9"/>
    <w:rsid w:val="00476AA8"/>
    <w:rsid w:val="004776DF"/>
    <w:rsid w:val="004801BF"/>
    <w:rsid w:val="004814BA"/>
    <w:rsid w:val="004821DE"/>
    <w:rsid w:val="00483A13"/>
    <w:rsid w:val="004848EA"/>
    <w:rsid w:val="00486F2E"/>
    <w:rsid w:val="00487CFC"/>
    <w:rsid w:val="00490336"/>
    <w:rsid w:val="00490FF0"/>
    <w:rsid w:val="00491793"/>
    <w:rsid w:val="004919B4"/>
    <w:rsid w:val="00492540"/>
    <w:rsid w:val="00493282"/>
    <w:rsid w:val="004A2D9C"/>
    <w:rsid w:val="004A3063"/>
    <w:rsid w:val="004A6445"/>
    <w:rsid w:val="004B09BC"/>
    <w:rsid w:val="004B10A6"/>
    <w:rsid w:val="004B4078"/>
    <w:rsid w:val="004B410A"/>
    <w:rsid w:val="004B5EF3"/>
    <w:rsid w:val="004C059D"/>
    <w:rsid w:val="004C0FFD"/>
    <w:rsid w:val="004C240E"/>
    <w:rsid w:val="004C3FF5"/>
    <w:rsid w:val="004C4D20"/>
    <w:rsid w:val="004D1AAB"/>
    <w:rsid w:val="004D21B3"/>
    <w:rsid w:val="004D4B9C"/>
    <w:rsid w:val="004E1BD1"/>
    <w:rsid w:val="004E20B0"/>
    <w:rsid w:val="004E4922"/>
    <w:rsid w:val="004E6720"/>
    <w:rsid w:val="004F2DD8"/>
    <w:rsid w:val="004F5181"/>
    <w:rsid w:val="00500F42"/>
    <w:rsid w:val="00501DC6"/>
    <w:rsid w:val="00502152"/>
    <w:rsid w:val="0050355C"/>
    <w:rsid w:val="00507A23"/>
    <w:rsid w:val="005102A3"/>
    <w:rsid w:val="005130EC"/>
    <w:rsid w:val="00514C8E"/>
    <w:rsid w:val="005160BC"/>
    <w:rsid w:val="0052134E"/>
    <w:rsid w:val="005239F7"/>
    <w:rsid w:val="005248AA"/>
    <w:rsid w:val="00530138"/>
    <w:rsid w:val="005308FA"/>
    <w:rsid w:val="00531286"/>
    <w:rsid w:val="00536FAC"/>
    <w:rsid w:val="00542434"/>
    <w:rsid w:val="00543161"/>
    <w:rsid w:val="005435B1"/>
    <w:rsid w:val="00551F13"/>
    <w:rsid w:val="00552F86"/>
    <w:rsid w:val="00553056"/>
    <w:rsid w:val="00554543"/>
    <w:rsid w:val="00557DD3"/>
    <w:rsid w:val="00560118"/>
    <w:rsid w:val="005627AC"/>
    <w:rsid w:val="005627F1"/>
    <w:rsid w:val="00564348"/>
    <w:rsid w:val="00570124"/>
    <w:rsid w:val="005707CB"/>
    <w:rsid w:val="00573556"/>
    <w:rsid w:val="005735F9"/>
    <w:rsid w:val="005771B2"/>
    <w:rsid w:val="005808FB"/>
    <w:rsid w:val="00582D9E"/>
    <w:rsid w:val="00586FCD"/>
    <w:rsid w:val="00587796"/>
    <w:rsid w:val="00590868"/>
    <w:rsid w:val="005951D1"/>
    <w:rsid w:val="00597749"/>
    <w:rsid w:val="005A094B"/>
    <w:rsid w:val="005A1484"/>
    <w:rsid w:val="005A1522"/>
    <w:rsid w:val="005A2FA5"/>
    <w:rsid w:val="005A33E7"/>
    <w:rsid w:val="005A388E"/>
    <w:rsid w:val="005A3C40"/>
    <w:rsid w:val="005A4560"/>
    <w:rsid w:val="005A480A"/>
    <w:rsid w:val="005B081D"/>
    <w:rsid w:val="005B08F2"/>
    <w:rsid w:val="005B119C"/>
    <w:rsid w:val="005B29D0"/>
    <w:rsid w:val="005B38E7"/>
    <w:rsid w:val="005C0B36"/>
    <w:rsid w:val="005C361D"/>
    <w:rsid w:val="005C379B"/>
    <w:rsid w:val="005C45FD"/>
    <w:rsid w:val="005D17E4"/>
    <w:rsid w:val="005D47CE"/>
    <w:rsid w:val="005E0FA2"/>
    <w:rsid w:val="005E1315"/>
    <w:rsid w:val="005E48F6"/>
    <w:rsid w:val="005E50CB"/>
    <w:rsid w:val="005E6726"/>
    <w:rsid w:val="005F0259"/>
    <w:rsid w:val="005F22AC"/>
    <w:rsid w:val="005F42F9"/>
    <w:rsid w:val="005F4381"/>
    <w:rsid w:val="005F51A5"/>
    <w:rsid w:val="005F639E"/>
    <w:rsid w:val="005F65D2"/>
    <w:rsid w:val="005F76D1"/>
    <w:rsid w:val="00603138"/>
    <w:rsid w:val="00605175"/>
    <w:rsid w:val="00606F29"/>
    <w:rsid w:val="00607137"/>
    <w:rsid w:val="00610873"/>
    <w:rsid w:val="00613A7D"/>
    <w:rsid w:val="00613BA0"/>
    <w:rsid w:val="006157B3"/>
    <w:rsid w:val="00620847"/>
    <w:rsid w:val="0062169F"/>
    <w:rsid w:val="006262A0"/>
    <w:rsid w:val="00626D35"/>
    <w:rsid w:val="00627586"/>
    <w:rsid w:val="0063061B"/>
    <w:rsid w:val="00630B45"/>
    <w:rsid w:val="006325B4"/>
    <w:rsid w:val="00633705"/>
    <w:rsid w:val="00634051"/>
    <w:rsid w:val="0063415C"/>
    <w:rsid w:val="006409B1"/>
    <w:rsid w:val="0064145F"/>
    <w:rsid w:val="0064185F"/>
    <w:rsid w:val="00641D55"/>
    <w:rsid w:val="00642278"/>
    <w:rsid w:val="00645D2F"/>
    <w:rsid w:val="00646B41"/>
    <w:rsid w:val="00653FC6"/>
    <w:rsid w:val="00654714"/>
    <w:rsid w:val="00656593"/>
    <w:rsid w:val="0066231E"/>
    <w:rsid w:val="006632BB"/>
    <w:rsid w:val="006664A4"/>
    <w:rsid w:val="00672771"/>
    <w:rsid w:val="00672AC6"/>
    <w:rsid w:val="00672B64"/>
    <w:rsid w:val="00676426"/>
    <w:rsid w:val="00677D2C"/>
    <w:rsid w:val="00680B4F"/>
    <w:rsid w:val="00683450"/>
    <w:rsid w:val="00684FE9"/>
    <w:rsid w:val="006852B3"/>
    <w:rsid w:val="0068558D"/>
    <w:rsid w:val="00687FA5"/>
    <w:rsid w:val="006909B8"/>
    <w:rsid w:val="006961BA"/>
    <w:rsid w:val="00696303"/>
    <w:rsid w:val="0069787A"/>
    <w:rsid w:val="006A07D3"/>
    <w:rsid w:val="006A12D3"/>
    <w:rsid w:val="006A186D"/>
    <w:rsid w:val="006A2851"/>
    <w:rsid w:val="006A326E"/>
    <w:rsid w:val="006A5220"/>
    <w:rsid w:val="006A5DF8"/>
    <w:rsid w:val="006A625A"/>
    <w:rsid w:val="006B4C95"/>
    <w:rsid w:val="006B54EC"/>
    <w:rsid w:val="006B55B6"/>
    <w:rsid w:val="006B63C9"/>
    <w:rsid w:val="006B6C8B"/>
    <w:rsid w:val="006C0FDD"/>
    <w:rsid w:val="006C11B7"/>
    <w:rsid w:val="006C53A5"/>
    <w:rsid w:val="006C5762"/>
    <w:rsid w:val="006C5D60"/>
    <w:rsid w:val="006C6827"/>
    <w:rsid w:val="006D0F79"/>
    <w:rsid w:val="006D0FD3"/>
    <w:rsid w:val="006D4032"/>
    <w:rsid w:val="006D49E4"/>
    <w:rsid w:val="006D5279"/>
    <w:rsid w:val="006D632A"/>
    <w:rsid w:val="006E12E1"/>
    <w:rsid w:val="006E185A"/>
    <w:rsid w:val="006E19A7"/>
    <w:rsid w:val="006E3C80"/>
    <w:rsid w:val="006E47DD"/>
    <w:rsid w:val="006E4BD5"/>
    <w:rsid w:val="006F1639"/>
    <w:rsid w:val="006F2A47"/>
    <w:rsid w:val="006F311E"/>
    <w:rsid w:val="006F3CE6"/>
    <w:rsid w:val="00702A8A"/>
    <w:rsid w:val="00720497"/>
    <w:rsid w:val="00722DED"/>
    <w:rsid w:val="00724715"/>
    <w:rsid w:val="00726392"/>
    <w:rsid w:val="00730613"/>
    <w:rsid w:val="00732C7F"/>
    <w:rsid w:val="00736BC8"/>
    <w:rsid w:val="007400B3"/>
    <w:rsid w:val="00741451"/>
    <w:rsid w:val="00745AF4"/>
    <w:rsid w:val="007471B1"/>
    <w:rsid w:val="00750978"/>
    <w:rsid w:val="00750B15"/>
    <w:rsid w:val="00750C8F"/>
    <w:rsid w:val="00751276"/>
    <w:rsid w:val="0075318D"/>
    <w:rsid w:val="007533C1"/>
    <w:rsid w:val="00754570"/>
    <w:rsid w:val="00760297"/>
    <w:rsid w:val="007613E0"/>
    <w:rsid w:val="00761E2A"/>
    <w:rsid w:val="00767D16"/>
    <w:rsid w:val="00771181"/>
    <w:rsid w:val="00771689"/>
    <w:rsid w:val="00771DFB"/>
    <w:rsid w:val="007821BD"/>
    <w:rsid w:val="007849AC"/>
    <w:rsid w:val="00786DA0"/>
    <w:rsid w:val="007968C2"/>
    <w:rsid w:val="007A0A9A"/>
    <w:rsid w:val="007A1B03"/>
    <w:rsid w:val="007A1DAC"/>
    <w:rsid w:val="007A3696"/>
    <w:rsid w:val="007A48C0"/>
    <w:rsid w:val="007A496D"/>
    <w:rsid w:val="007A5BA2"/>
    <w:rsid w:val="007A61E2"/>
    <w:rsid w:val="007A7F04"/>
    <w:rsid w:val="007B212F"/>
    <w:rsid w:val="007B2E1F"/>
    <w:rsid w:val="007B7766"/>
    <w:rsid w:val="007C57A5"/>
    <w:rsid w:val="007D2994"/>
    <w:rsid w:val="007D3C5B"/>
    <w:rsid w:val="007D5FD5"/>
    <w:rsid w:val="007E6EE9"/>
    <w:rsid w:val="007E7414"/>
    <w:rsid w:val="007F0B90"/>
    <w:rsid w:val="007F1180"/>
    <w:rsid w:val="007F124B"/>
    <w:rsid w:val="008027A3"/>
    <w:rsid w:val="0080331A"/>
    <w:rsid w:val="00803C1C"/>
    <w:rsid w:val="00806A53"/>
    <w:rsid w:val="00807CFB"/>
    <w:rsid w:val="008102E4"/>
    <w:rsid w:val="00810AD6"/>
    <w:rsid w:val="00812AAE"/>
    <w:rsid w:val="00812F55"/>
    <w:rsid w:val="00813C8D"/>
    <w:rsid w:val="00814134"/>
    <w:rsid w:val="00814BE7"/>
    <w:rsid w:val="00815F24"/>
    <w:rsid w:val="00817E81"/>
    <w:rsid w:val="00820151"/>
    <w:rsid w:val="0082530C"/>
    <w:rsid w:val="00827308"/>
    <w:rsid w:val="008342AB"/>
    <w:rsid w:val="0083526E"/>
    <w:rsid w:val="008361FF"/>
    <w:rsid w:val="008410AC"/>
    <w:rsid w:val="008426C4"/>
    <w:rsid w:val="008429F3"/>
    <w:rsid w:val="00847F25"/>
    <w:rsid w:val="00850BC5"/>
    <w:rsid w:val="00850E67"/>
    <w:rsid w:val="00850F6B"/>
    <w:rsid w:val="00851BAE"/>
    <w:rsid w:val="008527C0"/>
    <w:rsid w:val="00855CB6"/>
    <w:rsid w:val="00857150"/>
    <w:rsid w:val="008574DA"/>
    <w:rsid w:val="008602BD"/>
    <w:rsid w:val="00860AE8"/>
    <w:rsid w:val="0086140D"/>
    <w:rsid w:val="00861D19"/>
    <w:rsid w:val="00864C59"/>
    <w:rsid w:val="00871D4B"/>
    <w:rsid w:val="0087235F"/>
    <w:rsid w:val="0087631B"/>
    <w:rsid w:val="00876890"/>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2CBD"/>
    <w:rsid w:val="008B3AE7"/>
    <w:rsid w:val="008B5133"/>
    <w:rsid w:val="008C0A46"/>
    <w:rsid w:val="008C0ED7"/>
    <w:rsid w:val="008C28C3"/>
    <w:rsid w:val="008C3CAA"/>
    <w:rsid w:val="008C5B86"/>
    <w:rsid w:val="008C68A1"/>
    <w:rsid w:val="008D1374"/>
    <w:rsid w:val="008D53E7"/>
    <w:rsid w:val="008E27C1"/>
    <w:rsid w:val="008E3A4F"/>
    <w:rsid w:val="008E7568"/>
    <w:rsid w:val="008E7C43"/>
    <w:rsid w:val="008F0009"/>
    <w:rsid w:val="008F0E62"/>
    <w:rsid w:val="008F1F59"/>
    <w:rsid w:val="008F458D"/>
    <w:rsid w:val="00901871"/>
    <w:rsid w:val="00903320"/>
    <w:rsid w:val="0090402E"/>
    <w:rsid w:val="009049E6"/>
    <w:rsid w:val="00904F00"/>
    <w:rsid w:val="00905BB1"/>
    <w:rsid w:val="009062E9"/>
    <w:rsid w:val="009138D6"/>
    <w:rsid w:val="009158E8"/>
    <w:rsid w:val="00921082"/>
    <w:rsid w:val="00922396"/>
    <w:rsid w:val="009224DF"/>
    <w:rsid w:val="00926C7F"/>
    <w:rsid w:val="00927590"/>
    <w:rsid w:val="00927FC9"/>
    <w:rsid w:val="00932574"/>
    <w:rsid w:val="00932E91"/>
    <w:rsid w:val="0093565C"/>
    <w:rsid w:val="00935C55"/>
    <w:rsid w:val="00937893"/>
    <w:rsid w:val="0094065E"/>
    <w:rsid w:val="00941C8B"/>
    <w:rsid w:val="009423D3"/>
    <w:rsid w:val="009449D0"/>
    <w:rsid w:val="00945473"/>
    <w:rsid w:val="00945611"/>
    <w:rsid w:val="00947833"/>
    <w:rsid w:val="00947E41"/>
    <w:rsid w:val="0095040B"/>
    <w:rsid w:val="009533BE"/>
    <w:rsid w:val="00954E39"/>
    <w:rsid w:val="00954F30"/>
    <w:rsid w:val="009575E4"/>
    <w:rsid w:val="00961634"/>
    <w:rsid w:val="00961AD6"/>
    <w:rsid w:val="00961C91"/>
    <w:rsid w:val="00962672"/>
    <w:rsid w:val="0096314B"/>
    <w:rsid w:val="0096364C"/>
    <w:rsid w:val="009714AB"/>
    <w:rsid w:val="009718D4"/>
    <w:rsid w:val="009719C1"/>
    <w:rsid w:val="00971D8F"/>
    <w:rsid w:val="00973584"/>
    <w:rsid w:val="00974094"/>
    <w:rsid w:val="00974A65"/>
    <w:rsid w:val="00975F44"/>
    <w:rsid w:val="00982700"/>
    <w:rsid w:val="0098733E"/>
    <w:rsid w:val="00996245"/>
    <w:rsid w:val="009967F7"/>
    <w:rsid w:val="009A2AD8"/>
    <w:rsid w:val="009A3EAD"/>
    <w:rsid w:val="009A3F70"/>
    <w:rsid w:val="009A608C"/>
    <w:rsid w:val="009A78D1"/>
    <w:rsid w:val="009A7CF5"/>
    <w:rsid w:val="009B1C71"/>
    <w:rsid w:val="009B739C"/>
    <w:rsid w:val="009B7568"/>
    <w:rsid w:val="009C75E1"/>
    <w:rsid w:val="009D0180"/>
    <w:rsid w:val="009D304F"/>
    <w:rsid w:val="009D4B5C"/>
    <w:rsid w:val="009D733A"/>
    <w:rsid w:val="009E1F1F"/>
    <w:rsid w:val="009E6346"/>
    <w:rsid w:val="009E7E4C"/>
    <w:rsid w:val="009F016D"/>
    <w:rsid w:val="009F05D4"/>
    <w:rsid w:val="009F287D"/>
    <w:rsid w:val="00A00437"/>
    <w:rsid w:val="00A075AA"/>
    <w:rsid w:val="00A12B2F"/>
    <w:rsid w:val="00A13964"/>
    <w:rsid w:val="00A142EE"/>
    <w:rsid w:val="00A147BD"/>
    <w:rsid w:val="00A17D94"/>
    <w:rsid w:val="00A20392"/>
    <w:rsid w:val="00A2073A"/>
    <w:rsid w:val="00A20D39"/>
    <w:rsid w:val="00A21AB5"/>
    <w:rsid w:val="00A23B84"/>
    <w:rsid w:val="00A2428E"/>
    <w:rsid w:val="00A30D9E"/>
    <w:rsid w:val="00A31A3F"/>
    <w:rsid w:val="00A3463E"/>
    <w:rsid w:val="00A40FB4"/>
    <w:rsid w:val="00A417AA"/>
    <w:rsid w:val="00A467A1"/>
    <w:rsid w:val="00A46D02"/>
    <w:rsid w:val="00A53E7B"/>
    <w:rsid w:val="00A541DF"/>
    <w:rsid w:val="00A5434B"/>
    <w:rsid w:val="00A609CB"/>
    <w:rsid w:val="00A61AFB"/>
    <w:rsid w:val="00A6383B"/>
    <w:rsid w:val="00A63B80"/>
    <w:rsid w:val="00A64D97"/>
    <w:rsid w:val="00A66BD7"/>
    <w:rsid w:val="00A6701F"/>
    <w:rsid w:val="00A673B0"/>
    <w:rsid w:val="00A67AD0"/>
    <w:rsid w:val="00A74B0B"/>
    <w:rsid w:val="00A75E7B"/>
    <w:rsid w:val="00A76EE7"/>
    <w:rsid w:val="00A770ED"/>
    <w:rsid w:val="00A804C2"/>
    <w:rsid w:val="00A8513F"/>
    <w:rsid w:val="00A87092"/>
    <w:rsid w:val="00A874D0"/>
    <w:rsid w:val="00A87AE8"/>
    <w:rsid w:val="00A91F7F"/>
    <w:rsid w:val="00A9616A"/>
    <w:rsid w:val="00A97A35"/>
    <w:rsid w:val="00AA1D95"/>
    <w:rsid w:val="00AA25CB"/>
    <w:rsid w:val="00AA49B7"/>
    <w:rsid w:val="00AA696D"/>
    <w:rsid w:val="00AB3C2A"/>
    <w:rsid w:val="00AB7835"/>
    <w:rsid w:val="00AB7933"/>
    <w:rsid w:val="00AC37E0"/>
    <w:rsid w:val="00AC5307"/>
    <w:rsid w:val="00AC787D"/>
    <w:rsid w:val="00AC7D17"/>
    <w:rsid w:val="00AD1C5B"/>
    <w:rsid w:val="00AD206D"/>
    <w:rsid w:val="00AD2934"/>
    <w:rsid w:val="00AD3F63"/>
    <w:rsid w:val="00AD5F36"/>
    <w:rsid w:val="00AD7099"/>
    <w:rsid w:val="00AD75D8"/>
    <w:rsid w:val="00AE298F"/>
    <w:rsid w:val="00AE2F34"/>
    <w:rsid w:val="00AE4211"/>
    <w:rsid w:val="00AE6319"/>
    <w:rsid w:val="00AF0711"/>
    <w:rsid w:val="00AF1F20"/>
    <w:rsid w:val="00AF2A89"/>
    <w:rsid w:val="00AF301D"/>
    <w:rsid w:val="00AF3666"/>
    <w:rsid w:val="00AF36F5"/>
    <w:rsid w:val="00AF41F0"/>
    <w:rsid w:val="00AF44FA"/>
    <w:rsid w:val="00AF5706"/>
    <w:rsid w:val="00AF5D33"/>
    <w:rsid w:val="00AF6F81"/>
    <w:rsid w:val="00B0480F"/>
    <w:rsid w:val="00B12043"/>
    <w:rsid w:val="00B1429B"/>
    <w:rsid w:val="00B16533"/>
    <w:rsid w:val="00B16C82"/>
    <w:rsid w:val="00B24089"/>
    <w:rsid w:val="00B240F4"/>
    <w:rsid w:val="00B26807"/>
    <w:rsid w:val="00B27685"/>
    <w:rsid w:val="00B30B71"/>
    <w:rsid w:val="00B31D18"/>
    <w:rsid w:val="00B32180"/>
    <w:rsid w:val="00B32D48"/>
    <w:rsid w:val="00B341E1"/>
    <w:rsid w:val="00B34A92"/>
    <w:rsid w:val="00B41EF0"/>
    <w:rsid w:val="00B44C7C"/>
    <w:rsid w:val="00B4790A"/>
    <w:rsid w:val="00B5078F"/>
    <w:rsid w:val="00B50C32"/>
    <w:rsid w:val="00B55441"/>
    <w:rsid w:val="00B566AF"/>
    <w:rsid w:val="00B56F73"/>
    <w:rsid w:val="00B61FEB"/>
    <w:rsid w:val="00B62B05"/>
    <w:rsid w:val="00B62F2F"/>
    <w:rsid w:val="00B63CB8"/>
    <w:rsid w:val="00B659A1"/>
    <w:rsid w:val="00B674E2"/>
    <w:rsid w:val="00B70890"/>
    <w:rsid w:val="00B7140F"/>
    <w:rsid w:val="00B7224A"/>
    <w:rsid w:val="00B752E0"/>
    <w:rsid w:val="00B762CF"/>
    <w:rsid w:val="00B849D2"/>
    <w:rsid w:val="00B85572"/>
    <w:rsid w:val="00B85C63"/>
    <w:rsid w:val="00B87DE1"/>
    <w:rsid w:val="00B93294"/>
    <w:rsid w:val="00B96265"/>
    <w:rsid w:val="00B97FBB"/>
    <w:rsid w:val="00BA3A6D"/>
    <w:rsid w:val="00BA3B57"/>
    <w:rsid w:val="00BA4F5F"/>
    <w:rsid w:val="00BA4F6B"/>
    <w:rsid w:val="00BA7F9E"/>
    <w:rsid w:val="00BB0C40"/>
    <w:rsid w:val="00BB1421"/>
    <w:rsid w:val="00BB3F4E"/>
    <w:rsid w:val="00BB48A0"/>
    <w:rsid w:val="00BB57B6"/>
    <w:rsid w:val="00BB6756"/>
    <w:rsid w:val="00BB7DBC"/>
    <w:rsid w:val="00BB7DCB"/>
    <w:rsid w:val="00BC69D3"/>
    <w:rsid w:val="00BD0912"/>
    <w:rsid w:val="00BD1634"/>
    <w:rsid w:val="00BD1F94"/>
    <w:rsid w:val="00BD3610"/>
    <w:rsid w:val="00BE7674"/>
    <w:rsid w:val="00BF17C1"/>
    <w:rsid w:val="00BF4987"/>
    <w:rsid w:val="00BF5DB5"/>
    <w:rsid w:val="00BF6D91"/>
    <w:rsid w:val="00BF6ECA"/>
    <w:rsid w:val="00C118C8"/>
    <w:rsid w:val="00C13266"/>
    <w:rsid w:val="00C17499"/>
    <w:rsid w:val="00C20D98"/>
    <w:rsid w:val="00C22835"/>
    <w:rsid w:val="00C234F5"/>
    <w:rsid w:val="00C243D4"/>
    <w:rsid w:val="00C27457"/>
    <w:rsid w:val="00C27876"/>
    <w:rsid w:val="00C30114"/>
    <w:rsid w:val="00C31BDD"/>
    <w:rsid w:val="00C35C3F"/>
    <w:rsid w:val="00C35CE1"/>
    <w:rsid w:val="00C35EEA"/>
    <w:rsid w:val="00C42123"/>
    <w:rsid w:val="00C43D94"/>
    <w:rsid w:val="00C44B19"/>
    <w:rsid w:val="00C47CA0"/>
    <w:rsid w:val="00C50DB8"/>
    <w:rsid w:val="00C57683"/>
    <w:rsid w:val="00C61A28"/>
    <w:rsid w:val="00C63F76"/>
    <w:rsid w:val="00C65E36"/>
    <w:rsid w:val="00C661EA"/>
    <w:rsid w:val="00C724FC"/>
    <w:rsid w:val="00C76640"/>
    <w:rsid w:val="00C77480"/>
    <w:rsid w:val="00C77912"/>
    <w:rsid w:val="00C80923"/>
    <w:rsid w:val="00C81FDB"/>
    <w:rsid w:val="00C82800"/>
    <w:rsid w:val="00C82EF2"/>
    <w:rsid w:val="00C8381C"/>
    <w:rsid w:val="00C90347"/>
    <w:rsid w:val="00C936B7"/>
    <w:rsid w:val="00C94799"/>
    <w:rsid w:val="00C96E7C"/>
    <w:rsid w:val="00CA0664"/>
    <w:rsid w:val="00CA3250"/>
    <w:rsid w:val="00CA3705"/>
    <w:rsid w:val="00CA3900"/>
    <w:rsid w:val="00CB15BE"/>
    <w:rsid w:val="00CB30AA"/>
    <w:rsid w:val="00CB79EE"/>
    <w:rsid w:val="00CC2F31"/>
    <w:rsid w:val="00CC320A"/>
    <w:rsid w:val="00CC4E5E"/>
    <w:rsid w:val="00CC69A7"/>
    <w:rsid w:val="00CD461B"/>
    <w:rsid w:val="00CD6D29"/>
    <w:rsid w:val="00CD7256"/>
    <w:rsid w:val="00CE17A3"/>
    <w:rsid w:val="00CE360F"/>
    <w:rsid w:val="00CE379A"/>
    <w:rsid w:val="00CE52C1"/>
    <w:rsid w:val="00CE6E0E"/>
    <w:rsid w:val="00CF2EA9"/>
    <w:rsid w:val="00CF3BA2"/>
    <w:rsid w:val="00CF4D15"/>
    <w:rsid w:val="00CF6128"/>
    <w:rsid w:val="00CF6885"/>
    <w:rsid w:val="00D00970"/>
    <w:rsid w:val="00D024BB"/>
    <w:rsid w:val="00D1044D"/>
    <w:rsid w:val="00D147D7"/>
    <w:rsid w:val="00D14866"/>
    <w:rsid w:val="00D160BD"/>
    <w:rsid w:val="00D17CE5"/>
    <w:rsid w:val="00D2298E"/>
    <w:rsid w:val="00D22DD4"/>
    <w:rsid w:val="00D243FA"/>
    <w:rsid w:val="00D2452A"/>
    <w:rsid w:val="00D24E1F"/>
    <w:rsid w:val="00D2594A"/>
    <w:rsid w:val="00D260F3"/>
    <w:rsid w:val="00D30BB4"/>
    <w:rsid w:val="00D32FB6"/>
    <w:rsid w:val="00D35B71"/>
    <w:rsid w:val="00D35E14"/>
    <w:rsid w:val="00D3670F"/>
    <w:rsid w:val="00D37062"/>
    <w:rsid w:val="00D3793A"/>
    <w:rsid w:val="00D416E1"/>
    <w:rsid w:val="00D42D5A"/>
    <w:rsid w:val="00D44C60"/>
    <w:rsid w:val="00D450D9"/>
    <w:rsid w:val="00D46362"/>
    <w:rsid w:val="00D4761B"/>
    <w:rsid w:val="00D47D62"/>
    <w:rsid w:val="00D5162C"/>
    <w:rsid w:val="00D52164"/>
    <w:rsid w:val="00D53A47"/>
    <w:rsid w:val="00D54424"/>
    <w:rsid w:val="00D579E8"/>
    <w:rsid w:val="00D619AE"/>
    <w:rsid w:val="00D61C6E"/>
    <w:rsid w:val="00D63AFC"/>
    <w:rsid w:val="00D650B8"/>
    <w:rsid w:val="00D65388"/>
    <w:rsid w:val="00D670C7"/>
    <w:rsid w:val="00D70BB8"/>
    <w:rsid w:val="00D72504"/>
    <w:rsid w:val="00D7448D"/>
    <w:rsid w:val="00D74A4B"/>
    <w:rsid w:val="00D74AC4"/>
    <w:rsid w:val="00D76A01"/>
    <w:rsid w:val="00D77C88"/>
    <w:rsid w:val="00D77FEC"/>
    <w:rsid w:val="00D80BEF"/>
    <w:rsid w:val="00D80C42"/>
    <w:rsid w:val="00D826C1"/>
    <w:rsid w:val="00D82B10"/>
    <w:rsid w:val="00D837E4"/>
    <w:rsid w:val="00D859E0"/>
    <w:rsid w:val="00D913E5"/>
    <w:rsid w:val="00D914D3"/>
    <w:rsid w:val="00D91BB7"/>
    <w:rsid w:val="00D964F2"/>
    <w:rsid w:val="00D96A24"/>
    <w:rsid w:val="00DA1040"/>
    <w:rsid w:val="00DA1151"/>
    <w:rsid w:val="00DA365F"/>
    <w:rsid w:val="00DA7DFF"/>
    <w:rsid w:val="00DB16CF"/>
    <w:rsid w:val="00DB2634"/>
    <w:rsid w:val="00DB2BE2"/>
    <w:rsid w:val="00DB7C56"/>
    <w:rsid w:val="00DC0147"/>
    <w:rsid w:val="00DC0F15"/>
    <w:rsid w:val="00DC16DA"/>
    <w:rsid w:val="00DC1A5A"/>
    <w:rsid w:val="00DC2443"/>
    <w:rsid w:val="00DC3444"/>
    <w:rsid w:val="00DC4A32"/>
    <w:rsid w:val="00DC52A7"/>
    <w:rsid w:val="00DD06F0"/>
    <w:rsid w:val="00DD1C18"/>
    <w:rsid w:val="00DD330E"/>
    <w:rsid w:val="00DD60C4"/>
    <w:rsid w:val="00DD6752"/>
    <w:rsid w:val="00DD745C"/>
    <w:rsid w:val="00DE310D"/>
    <w:rsid w:val="00DE3192"/>
    <w:rsid w:val="00DE3515"/>
    <w:rsid w:val="00DE3661"/>
    <w:rsid w:val="00DE4B5A"/>
    <w:rsid w:val="00DE4BCA"/>
    <w:rsid w:val="00DE571B"/>
    <w:rsid w:val="00DF058E"/>
    <w:rsid w:val="00DF107D"/>
    <w:rsid w:val="00DF3B92"/>
    <w:rsid w:val="00DF5E2E"/>
    <w:rsid w:val="00E008AA"/>
    <w:rsid w:val="00E0180D"/>
    <w:rsid w:val="00E02D8D"/>
    <w:rsid w:val="00E03FE9"/>
    <w:rsid w:val="00E0419B"/>
    <w:rsid w:val="00E050B2"/>
    <w:rsid w:val="00E0511C"/>
    <w:rsid w:val="00E11EAF"/>
    <w:rsid w:val="00E12362"/>
    <w:rsid w:val="00E20609"/>
    <w:rsid w:val="00E356DE"/>
    <w:rsid w:val="00E35A67"/>
    <w:rsid w:val="00E4315D"/>
    <w:rsid w:val="00E44176"/>
    <w:rsid w:val="00E4487C"/>
    <w:rsid w:val="00E525A7"/>
    <w:rsid w:val="00E52F0A"/>
    <w:rsid w:val="00E55EA7"/>
    <w:rsid w:val="00E57718"/>
    <w:rsid w:val="00E577F8"/>
    <w:rsid w:val="00E655A2"/>
    <w:rsid w:val="00E67DA5"/>
    <w:rsid w:val="00E7334B"/>
    <w:rsid w:val="00E74D5D"/>
    <w:rsid w:val="00E80107"/>
    <w:rsid w:val="00E80C72"/>
    <w:rsid w:val="00E80E64"/>
    <w:rsid w:val="00E8195A"/>
    <w:rsid w:val="00E823DB"/>
    <w:rsid w:val="00E85202"/>
    <w:rsid w:val="00E85C2D"/>
    <w:rsid w:val="00E921A7"/>
    <w:rsid w:val="00E921AD"/>
    <w:rsid w:val="00E924FA"/>
    <w:rsid w:val="00E94291"/>
    <w:rsid w:val="00EA0CC1"/>
    <w:rsid w:val="00EA14B1"/>
    <w:rsid w:val="00EA2D34"/>
    <w:rsid w:val="00EA36ED"/>
    <w:rsid w:val="00EA470B"/>
    <w:rsid w:val="00EB12CD"/>
    <w:rsid w:val="00EB2443"/>
    <w:rsid w:val="00EB5A06"/>
    <w:rsid w:val="00EC14E4"/>
    <w:rsid w:val="00EC343F"/>
    <w:rsid w:val="00EC6B66"/>
    <w:rsid w:val="00EC6CBA"/>
    <w:rsid w:val="00EC7B9E"/>
    <w:rsid w:val="00ED1031"/>
    <w:rsid w:val="00ED2154"/>
    <w:rsid w:val="00ED6776"/>
    <w:rsid w:val="00ED6B18"/>
    <w:rsid w:val="00ED7D56"/>
    <w:rsid w:val="00EE3699"/>
    <w:rsid w:val="00EF1BCD"/>
    <w:rsid w:val="00EF2417"/>
    <w:rsid w:val="00EF36C3"/>
    <w:rsid w:val="00EF3C8B"/>
    <w:rsid w:val="00EF522C"/>
    <w:rsid w:val="00EF6176"/>
    <w:rsid w:val="00EF7ADB"/>
    <w:rsid w:val="00EF7E39"/>
    <w:rsid w:val="00F01A76"/>
    <w:rsid w:val="00F032C2"/>
    <w:rsid w:val="00F060DC"/>
    <w:rsid w:val="00F11B18"/>
    <w:rsid w:val="00F11D66"/>
    <w:rsid w:val="00F121F8"/>
    <w:rsid w:val="00F1240D"/>
    <w:rsid w:val="00F16665"/>
    <w:rsid w:val="00F2189E"/>
    <w:rsid w:val="00F23CE4"/>
    <w:rsid w:val="00F24F98"/>
    <w:rsid w:val="00F253D2"/>
    <w:rsid w:val="00F25C4B"/>
    <w:rsid w:val="00F264C3"/>
    <w:rsid w:val="00F2742F"/>
    <w:rsid w:val="00F30CA7"/>
    <w:rsid w:val="00F36D7B"/>
    <w:rsid w:val="00F36F62"/>
    <w:rsid w:val="00F402C0"/>
    <w:rsid w:val="00F54536"/>
    <w:rsid w:val="00F5474A"/>
    <w:rsid w:val="00F54957"/>
    <w:rsid w:val="00F567DA"/>
    <w:rsid w:val="00F57A16"/>
    <w:rsid w:val="00F61FEC"/>
    <w:rsid w:val="00F637C2"/>
    <w:rsid w:val="00F63C4F"/>
    <w:rsid w:val="00F645D4"/>
    <w:rsid w:val="00F6561B"/>
    <w:rsid w:val="00F668AE"/>
    <w:rsid w:val="00F71896"/>
    <w:rsid w:val="00F72E56"/>
    <w:rsid w:val="00F73743"/>
    <w:rsid w:val="00F7503D"/>
    <w:rsid w:val="00F77F06"/>
    <w:rsid w:val="00F80588"/>
    <w:rsid w:val="00F812D0"/>
    <w:rsid w:val="00F81E52"/>
    <w:rsid w:val="00F82F8E"/>
    <w:rsid w:val="00F8349A"/>
    <w:rsid w:val="00F83D79"/>
    <w:rsid w:val="00F85794"/>
    <w:rsid w:val="00F90368"/>
    <w:rsid w:val="00F90851"/>
    <w:rsid w:val="00F91F1E"/>
    <w:rsid w:val="00F92745"/>
    <w:rsid w:val="00F92B65"/>
    <w:rsid w:val="00F94C9F"/>
    <w:rsid w:val="00F96814"/>
    <w:rsid w:val="00FA0921"/>
    <w:rsid w:val="00FA3481"/>
    <w:rsid w:val="00FA3A5C"/>
    <w:rsid w:val="00FA65F4"/>
    <w:rsid w:val="00FB3DE0"/>
    <w:rsid w:val="00FB4003"/>
    <w:rsid w:val="00FB4A5A"/>
    <w:rsid w:val="00FC4B1E"/>
    <w:rsid w:val="00FC574F"/>
    <w:rsid w:val="00FC5B0A"/>
    <w:rsid w:val="00FC78FF"/>
    <w:rsid w:val="00FD071F"/>
    <w:rsid w:val="00FD2FB1"/>
    <w:rsid w:val="00FE10E5"/>
    <w:rsid w:val="00FE432E"/>
    <w:rsid w:val="00FF0540"/>
    <w:rsid w:val="00FF05D5"/>
    <w:rsid w:val="00FF19B7"/>
    <w:rsid w:val="00FF19B8"/>
    <w:rsid w:val="00FF2CC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 w:type="character" w:styleId="NichtaufgelsteErwhnung">
    <w:name w:val="Unresolved Mention"/>
    <w:basedOn w:val="Absatz-Standardschriftart"/>
    <w:rsid w:val="00E050B2"/>
    <w:rPr>
      <w:color w:val="808080"/>
      <w:shd w:val="clear" w:color="auto" w:fill="E6E6E6"/>
    </w:rPr>
  </w:style>
  <w:style w:type="paragraph" w:styleId="Listenabsatz">
    <w:name w:val="List Paragraph"/>
    <w:basedOn w:val="Standard"/>
    <w:rsid w:val="000605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schlingerdaempfung-ws3000-zb3742.html" TargetMode="External"/><Relationship Id="rId13" Type="http://schemas.openxmlformats.org/officeDocument/2006/relationships/hyperlink" Target="https://www.kupplung.de/anhaengerzubehoer/ladungssicherung/sicherungsnetze/" TargetMode="External"/><Relationship Id="rId18" Type="http://schemas.openxmlformats.org/officeDocument/2006/relationships/hyperlink" Target="mailto:j.waldmann@kupplung.d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kupplung.de/anhaengerzubehoer/ladungssicherung/spanngurte-zurrgurte/" TargetMode="External"/><Relationship Id="rId17" Type="http://schemas.openxmlformats.org/officeDocument/2006/relationships/hyperlink" Target="https://plus.google.com/+rameder" TargetMode="External"/><Relationship Id="rId2" Type="http://schemas.openxmlformats.org/officeDocument/2006/relationships/numbering" Target="numbering.xml"/><Relationship Id="rId16" Type="http://schemas.openxmlformats.org/officeDocument/2006/relationships/hyperlink" Target="https://www.facebook.com/rameder.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anhaengerzubehoer/anhaengerleuchten/" TargetMode="External"/><Relationship Id="rId5" Type="http://schemas.openxmlformats.org/officeDocument/2006/relationships/webSettings" Target="webSettings.xml"/><Relationship Id="rId15" Type="http://schemas.openxmlformats.org/officeDocument/2006/relationships/hyperlink" Target="https://www.kupplung.de/magazin/" TargetMode="External"/><Relationship Id="rId23" Type="http://schemas.openxmlformats.org/officeDocument/2006/relationships/theme" Target="theme/theme1.xml"/><Relationship Id="rId10" Type="http://schemas.openxmlformats.org/officeDocument/2006/relationships/hyperlink" Target="https://www.kupplung.de" TargetMode="External"/><Relationship Id="rId19" Type="http://schemas.openxmlformats.org/officeDocument/2006/relationships/hyperlink" Target="mailto:ah@ikmedia.de" TargetMode="External"/><Relationship Id="rId4" Type="http://schemas.openxmlformats.org/officeDocument/2006/relationships/settings" Target="settings.xml"/><Relationship Id="rId9" Type="http://schemas.openxmlformats.org/officeDocument/2006/relationships/hyperlink" Target="https://www.kupplung.de/anhaengerzubehoer/anhaengerbremsen/" TargetMode="External"/><Relationship Id="rId14" Type="http://schemas.openxmlformats.org/officeDocument/2006/relationships/hyperlink" Target="https://www.kupplung.de/anhaengerzubehoer/planenzubehoe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C401D-32F3-4655-9A91-3C1EE10E4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5142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Nadja Gerstacker</cp:lastModifiedBy>
  <cp:revision>4</cp:revision>
  <cp:lastPrinted>2017-09-21T12:05:00Z</cp:lastPrinted>
  <dcterms:created xsi:type="dcterms:W3CDTF">2017-09-21T12:16:00Z</dcterms:created>
  <dcterms:modified xsi:type="dcterms:W3CDTF">2017-10-06T07:41:00Z</dcterms:modified>
</cp:coreProperties>
</file>