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C5B4D" w14:textId="77777777" w:rsidR="00D926C1" w:rsidRDefault="00D926C1">
      <w:pPr>
        <w:tabs>
          <w:tab w:val="left" w:pos="9639"/>
        </w:tabs>
        <w:ind w:left="680" w:right="28"/>
        <w:rPr>
          <w:rFonts w:ascii="Arial" w:hAnsi="Arial" w:cs="Tahoma"/>
        </w:rPr>
      </w:pPr>
      <w:bookmarkStart w:id="0" w:name="_GoBack"/>
      <w:bookmarkEnd w:id="0"/>
    </w:p>
    <w:p w14:paraId="27D786D2" w14:textId="77777777" w:rsidR="00D926C1" w:rsidRDefault="00D926C1">
      <w:pPr>
        <w:ind w:left="680" w:right="1134"/>
        <w:rPr>
          <w:rFonts w:ascii="Arial" w:hAnsi="Arial" w:cs="Tahoma"/>
        </w:rPr>
      </w:pPr>
    </w:p>
    <w:p w14:paraId="125BE4B5" w14:textId="77777777" w:rsidR="00D926C1" w:rsidRDefault="00F75357">
      <w:pPr>
        <w:tabs>
          <w:tab w:val="left" w:pos="3820"/>
        </w:tabs>
        <w:ind w:left="680" w:right="1134"/>
      </w:pPr>
      <w:r>
        <w:rPr>
          <w:rFonts w:ascii="Arial" w:hAnsi="Arial" w:cs="Tahoma"/>
          <w:b/>
          <w:bCs/>
          <w:sz w:val="28"/>
        </w:rPr>
        <w:t>PRESSEMEDDELELSE UGE 41/I</w:t>
      </w:r>
    </w:p>
    <w:p w14:paraId="6A61B2FE" w14:textId="77777777" w:rsidR="00D926C1" w:rsidRDefault="00D926C1">
      <w:pPr>
        <w:rPr>
          <w:rFonts w:ascii="Arial" w:hAnsi="Arial"/>
          <w:b/>
          <w:sz w:val="22"/>
        </w:rPr>
      </w:pPr>
    </w:p>
    <w:p w14:paraId="411C9FCD" w14:textId="77777777" w:rsidR="00D926C1" w:rsidRDefault="00D926C1">
      <w:pPr>
        <w:tabs>
          <w:tab w:val="left" w:pos="5812"/>
        </w:tabs>
        <w:ind w:left="680"/>
        <w:jc w:val="both"/>
        <w:rPr>
          <w:rFonts w:ascii="Arial" w:hAnsi="Arial"/>
          <w:color w:val="000000"/>
          <w:sz w:val="22"/>
        </w:rPr>
      </w:pPr>
    </w:p>
    <w:p w14:paraId="022B5A09" w14:textId="77777777" w:rsidR="00D926C1" w:rsidRDefault="00F75357">
      <w:pPr>
        <w:tabs>
          <w:tab w:val="left" w:pos="5812"/>
        </w:tabs>
        <w:ind w:left="680"/>
        <w:jc w:val="both"/>
      </w:pPr>
      <w:r>
        <w:rPr>
          <w:rFonts w:ascii="Arial" w:hAnsi="Arial" w:cs="Arial"/>
          <w:b/>
          <w:bCs/>
          <w:color w:val="000000"/>
          <w:sz w:val="22"/>
        </w:rPr>
        <w:t>Stabil sikkerhedslag</w:t>
      </w:r>
    </w:p>
    <w:p w14:paraId="5429C796" w14:textId="77777777" w:rsidR="00D926C1" w:rsidRDefault="00F75357">
      <w:pPr>
        <w:tabs>
          <w:tab w:val="left" w:pos="5812"/>
        </w:tabs>
        <w:ind w:left="680"/>
        <w:jc w:val="both"/>
      </w:pPr>
      <w:r>
        <w:rPr>
          <w:rFonts w:ascii="Arial" w:hAnsi="Arial" w:cs="Arial"/>
          <w:b/>
          <w:bCs/>
          <w:color w:val="000000"/>
          <w:sz w:val="22"/>
        </w:rPr>
        <w:t>Rameder giver r</w:t>
      </w:r>
      <w:r>
        <w:rPr>
          <w:rFonts w:ascii="Arial" w:hAnsi="Arial" w:cs="Arial"/>
          <w:b/>
          <w:bCs/>
          <w:color w:val="000000"/>
          <w:sz w:val="22"/>
          <w:lang w:val="da-DK"/>
        </w:rPr>
        <w:t>åd til sikker kørsel med trailer i vinteren</w:t>
      </w:r>
      <w:r>
        <w:rPr>
          <w:rFonts w:ascii="Arial" w:hAnsi="Arial" w:cs="Arial"/>
          <w:b/>
          <w:bCs/>
          <w:color w:val="000000"/>
          <w:sz w:val="22"/>
        </w:rPr>
        <w:t xml:space="preserve"> </w:t>
      </w:r>
    </w:p>
    <w:p w14:paraId="61DAA7CC" w14:textId="77777777" w:rsidR="00D926C1" w:rsidRDefault="00D926C1">
      <w:pPr>
        <w:tabs>
          <w:tab w:val="left" w:pos="5812"/>
        </w:tabs>
        <w:ind w:left="680"/>
        <w:jc w:val="both"/>
        <w:rPr>
          <w:rFonts w:ascii="Arial" w:hAnsi="Arial" w:cs="Arial"/>
          <w:b/>
          <w:bCs/>
          <w:color w:val="000000"/>
          <w:sz w:val="22"/>
        </w:rPr>
      </w:pPr>
    </w:p>
    <w:p w14:paraId="1C6439F1" w14:textId="77777777" w:rsidR="00D926C1" w:rsidRDefault="00D926C1">
      <w:pPr>
        <w:tabs>
          <w:tab w:val="left" w:pos="5812"/>
        </w:tabs>
        <w:ind w:left="680"/>
        <w:jc w:val="both"/>
        <w:rPr>
          <w:rFonts w:ascii="Arial" w:hAnsi="Arial"/>
          <w:color w:val="000000"/>
          <w:sz w:val="22"/>
        </w:rPr>
      </w:pPr>
    </w:p>
    <w:p w14:paraId="4C0F9D8E" w14:textId="77777777" w:rsidR="00D926C1" w:rsidRDefault="00F75357">
      <w:pPr>
        <w:ind w:left="680"/>
        <w:jc w:val="both"/>
        <w:rPr>
          <w:lang w:val="da-DK"/>
        </w:rPr>
      </w:pPr>
      <w:r>
        <w:rPr>
          <w:rFonts w:ascii="Arial" w:hAnsi="Arial"/>
          <w:color w:val="000000"/>
          <w:sz w:val="22"/>
          <w:lang w:val="da-DK"/>
        </w:rPr>
        <w:t xml:space="preserve">Ligemeget om det er snemobil, juletræet eller julegløggpaller: trailertransport har også i vinteren saison. Dog hvad skal der gøres når vejret rammer en uventet og den hyggelige tur pludselig bliver til en slingrebane? </w:t>
      </w:r>
      <w:r>
        <w:rPr>
          <w:rFonts w:ascii="Arial" w:hAnsi="Arial"/>
          <w:b/>
          <w:bCs/>
          <w:color w:val="000000"/>
          <w:sz w:val="22"/>
          <w:lang w:val="da-DK"/>
        </w:rPr>
        <w:t>Rameder</w:t>
      </w:r>
      <w:r>
        <w:rPr>
          <w:rFonts w:ascii="Arial" w:hAnsi="Arial"/>
          <w:color w:val="000000"/>
          <w:sz w:val="22"/>
          <w:lang w:val="da-DK"/>
        </w:rPr>
        <w:t>, Europas største leverandør a</w:t>
      </w:r>
      <w:r>
        <w:rPr>
          <w:rFonts w:ascii="Arial" w:hAnsi="Arial"/>
          <w:color w:val="000000"/>
          <w:sz w:val="22"/>
          <w:lang w:val="da-DK"/>
        </w:rPr>
        <w:t>f anhængertræk ved, hvad der skal holdes øje med ved kørsel på is, regn, mudder og sne.</w:t>
      </w:r>
    </w:p>
    <w:p w14:paraId="0E1C239C" w14:textId="77777777" w:rsidR="00D926C1" w:rsidRDefault="00F75357">
      <w:pPr>
        <w:ind w:left="680"/>
        <w:jc w:val="both"/>
      </w:pPr>
      <w:bookmarkStart w:id="1" w:name="__DdeLink__237_1248324868"/>
      <w:bookmarkEnd w:id="1"/>
      <w:r>
        <w:rPr>
          <w:rFonts w:ascii="Arial" w:hAnsi="Arial"/>
          <w:color w:val="000000"/>
          <w:sz w:val="22"/>
        </w:rPr>
        <w:t xml:space="preserve"> </w:t>
      </w:r>
    </w:p>
    <w:p w14:paraId="688ED509" w14:textId="77777777" w:rsidR="00D926C1" w:rsidRDefault="00D926C1">
      <w:pPr>
        <w:ind w:left="680"/>
        <w:jc w:val="both"/>
        <w:rPr>
          <w:rFonts w:ascii="Arial" w:hAnsi="Arial"/>
          <w:color w:val="000000"/>
          <w:sz w:val="22"/>
        </w:rPr>
      </w:pPr>
    </w:p>
    <w:p w14:paraId="4A8FB168" w14:textId="77777777" w:rsidR="00D926C1" w:rsidRDefault="00F75357">
      <w:pPr>
        <w:pStyle w:val="Listenabsatz"/>
        <w:numPr>
          <w:ilvl w:val="0"/>
          <w:numId w:val="1"/>
        </w:numPr>
        <w:jc w:val="both"/>
      </w:pPr>
      <w:r>
        <w:rPr>
          <w:rFonts w:ascii="Arial" w:hAnsi="Arial"/>
          <w:b/>
          <w:color w:val="000000"/>
          <w:sz w:val="22"/>
          <w:lang w:val="da-DK"/>
        </w:rPr>
        <w:t>l</w:t>
      </w:r>
      <w:r>
        <w:rPr>
          <w:rFonts w:ascii="Arial" w:hAnsi="Arial"/>
          <w:b/>
          <w:color w:val="000000"/>
          <w:sz w:val="22"/>
        </w:rPr>
        <w:t xml:space="preserve">ektion: </w:t>
      </w:r>
      <w:r>
        <w:rPr>
          <w:rFonts w:ascii="Arial" w:hAnsi="Arial"/>
          <w:b/>
          <w:color w:val="000000"/>
          <w:sz w:val="22"/>
          <w:lang w:val="da-DK"/>
        </w:rPr>
        <w:t>kør langsom, forudseende og med sikkerhedsafstand</w:t>
      </w:r>
    </w:p>
    <w:p w14:paraId="0595B548" w14:textId="77777777" w:rsidR="00D926C1" w:rsidRDefault="00D926C1">
      <w:pPr>
        <w:ind w:left="680"/>
        <w:jc w:val="both"/>
        <w:rPr>
          <w:rFonts w:ascii="Arial" w:hAnsi="Arial"/>
          <w:color w:val="000000"/>
          <w:sz w:val="22"/>
        </w:rPr>
      </w:pPr>
    </w:p>
    <w:p w14:paraId="5B583E1B" w14:textId="77777777" w:rsidR="00D926C1" w:rsidRDefault="00F75357">
      <w:pPr>
        <w:ind w:left="680"/>
        <w:jc w:val="both"/>
        <w:rPr>
          <w:lang w:val="da-DK"/>
        </w:rPr>
      </w:pPr>
      <w:r>
        <w:rPr>
          <w:rFonts w:ascii="Arial" w:hAnsi="Arial"/>
          <w:color w:val="000000"/>
          <w:sz w:val="22"/>
          <w:lang w:val="da-DK"/>
        </w:rPr>
        <w:t>Køretøjer med trailer er længere og tungere og igennem ledet, hvilket koblingforbindelsen er, mere instabil en køretøjer uden trailer. En rimelig stor sikkerhedsafstand og et moderat tempo, hjælper at udligne den længere bremsevej, forhindre pludselige kør</w:t>
      </w:r>
      <w:r>
        <w:rPr>
          <w:rFonts w:ascii="Arial" w:hAnsi="Arial"/>
          <w:color w:val="000000"/>
          <w:sz w:val="22"/>
          <w:lang w:val="da-DK"/>
        </w:rPr>
        <w:t>emanøvering og hvis det er nødvendig, skabe plads til at undvige. Bilisten burde efter mulighed undgå at dreje hektisk ved styreratet eller pludselig bremse med fuld kraft. Dette er dog kun med forudseende kørsel og en til vejret tilpasset hastighed muligt</w:t>
      </w:r>
      <w:r>
        <w:rPr>
          <w:rFonts w:ascii="Arial" w:hAnsi="Arial"/>
          <w:color w:val="000000"/>
          <w:sz w:val="22"/>
          <w:lang w:val="da-DK"/>
        </w:rPr>
        <w:t>. Sådan forhindres vippe bevægelser og for glatte baner typiske nik- og slingrebevægelser. Et godt råd er også et specielt sikkerhedstraining til kørsel med trailer, som tilbydes fx fra automobilklubber.</w:t>
      </w:r>
    </w:p>
    <w:p w14:paraId="63537F6D" w14:textId="77777777" w:rsidR="00D926C1" w:rsidRDefault="00D926C1">
      <w:pPr>
        <w:ind w:left="680"/>
        <w:jc w:val="both"/>
        <w:rPr>
          <w:rFonts w:ascii="Arial" w:hAnsi="Arial"/>
          <w:color w:val="000000"/>
          <w:sz w:val="22"/>
        </w:rPr>
      </w:pPr>
    </w:p>
    <w:p w14:paraId="154C6ED6" w14:textId="77777777" w:rsidR="00D926C1" w:rsidRDefault="00D926C1">
      <w:pPr>
        <w:ind w:left="680"/>
        <w:jc w:val="both"/>
        <w:rPr>
          <w:rFonts w:ascii="Arial" w:hAnsi="Arial"/>
          <w:color w:val="000000"/>
          <w:sz w:val="22"/>
        </w:rPr>
      </w:pPr>
    </w:p>
    <w:p w14:paraId="3044D359" w14:textId="77777777" w:rsidR="00D926C1" w:rsidRDefault="00F75357">
      <w:pPr>
        <w:pStyle w:val="Listenabsatz"/>
        <w:numPr>
          <w:ilvl w:val="0"/>
          <w:numId w:val="1"/>
        </w:numPr>
        <w:jc w:val="both"/>
      </w:pPr>
      <w:r>
        <w:rPr>
          <w:rFonts w:ascii="Arial" w:hAnsi="Arial"/>
          <w:b/>
          <w:color w:val="000000"/>
          <w:sz w:val="22"/>
          <w:lang w:val="da-DK"/>
        </w:rPr>
        <w:t>l</w:t>
      </w:r>
      <w:r>
        <w:rPr>
          <w:rFonts w:ascii="Arial" w:hAnsi="Arial"/>
          <w:b/>
          <w:color w:val="000000"/>
          <w:sz w:val="22"/>
        </w:rPr>
        <w:t xml:space="preserve">ektion: </w:t>
      </w:r>
      <w:r>
        <w:rPr>
          <w:rFonts w:ascii="Arial" w:hAnsi="Arial"/>
          <w:b/>
          <w:color w:val="000000"/>
          <w:sz w:val="22"/>
          <w:lang w:val="da-DK"/>
        </w:rPr>
        <w:t>kørehjælp og teknisk tilstand</w:t>
      </w:r>
    </w:p>
    <w:p w14:paraId="5B6CBB5F" w14:textId="77777777" w:rsidR="00D926C1" w:rsidRDefault="00D926C1">
      <w:pPr>
        <w:ind w:left="680"/>
        <w:jc w:val="both"/>
        <w:rPr>
          <w:rFonts w:ascii="Arial" w:hAnsi="Arial"/>
          <w:color w:val="000000"/>
          <w:sz w:val="22"/>
        </w:rPr>
      </w:pPr>
    </w:p>
    <w:p w14:paraId="755D14A2" w14:textId="77777777" w:rsidR="00D926C1" w:rsidRDefault="00F75357">
      <w:pPr>
        <w:ind w:left="680"/>
        <w:jc w:val="both"/>
        <w:rPr>
          <w:lang w:val="da-DK"/>
        </w:rPr>
      </w:pPr>
      <w:r>
        <w:rPr>
          <w:rFonts w:ascii="Arial" w:hAnsi="Arial"/>
          <w:color w:val="000000"/>
          <w:sz w:val="22"/>
          <w:lang w:val="da-DK"/>
        </w:rPr>
        <w:t>Nogle mode</w:t>
      </w:r>
      <w:r>
        <w:rPr>
          <w:rFonts w:ascii="Arial" w:hAnsi="Arial"/>
          <w:color w:val="000000"/>
          <w:sz w:val="22"/>
          <w:lang w:val="da-DK"/>
        </w:rPr>
        <w:t>rne køretøjer har den anbefalelsesværdige option trailer-ESP. Har man ikke denne option eller sikkerhedsteknisk skal yderligere oprustes, så er en anti-slingrekobling, en investition, der går sig betalt. Den bliver direkte monteret på traileren og fungerer</w:t>
      </w:r>
      <w:r>
        <w:rPr>
          <w:rFonts w:ascii="Arial" w:hAnsi="Arial"/>
          <w:color w:val="000000"/>
          <w:sz w:val="22"/>
          <w:lang w:val="da-DK"/>
        </w:rPr>
        <w:t xml:space="preserve"> igennem integrerede friktionsbelægninger. Hos </w:t>
      </w:r>
      <w:r>
        <w:rPr>
          <w:rFonts w:ascii="Arial" w:hAnsi="Arial"/>
          <w:b/>
          <w:bCs/>
          <w:color w:val="000000"/>
          <w:sz w:val="22"/>
          <w:lang w:val="da-DK"/>
        </w:rPr>
        <w:t>Rameder</w:t>
      </w:r>
      <w:r>
        <w:rPr>
          <w:rFonts w:ascii="Arial" w:hAnsi="Arial"/>
          <w:color w:val="000000"/>
          <w:sz w:val="22"/>
          <w:lang w:val="da-DK"/>
        </w:rPr>
        <w:t xml:space="preserve"> er en universel slingredæmpning til eftermontering med betegnelsen </w:t>
      </w:r>
      <w:hyperlink r:id="rId8">
        <w:r>
          <w:rPr>
            <w:rStyle w:val="Internetlink"/>
            <w:rFonts w:ascii="Arial" w:hAnsi="Arial"/>
            <w:color w:val="000000"/>
            <w:sz w:val="22"/>
            <w:lang w:val="da-DK"/>
          </w:rPr>
          <w:t>WS3000</w:t>
        </w:r>
      </w:hyperlink>
      <w:r>
        <w:rPr>
          <w:rFonts w:ascii="Arial" w:hAnsi="Arial"/>
          <w:color w:val="000000"/>
          <w:sz w:val="22"/>
          <w:lang w:val="da-DK"/>
        </w:rPr>
        <w:t xml:space="preserve"> i sortimentet til 2.986 dkr. Op til en samlet væg</w:t>
      </w:r>
      <w:r>
        <w:rPr>
          <w:rFonts w:ascii="Arial" w:hAnsi="Arial"/>
          <w:color w:val="000000"/>
          <w:sz w:val="22"/>
          <w:lang w:val="da-DK"/>
        </w:rPr>
        <w:t>t på 750kg (inkl. læsning) behøver en trailer, ifølge lovgivningen, ikke at have en egen bremse, dog er denne altid til at anbefale. Forsøg har vist at køretøjer med en bremset trailer, kommer op til 25% hurtigere til at stå end ved en trailer, som ikke ha</w:t>
      </w:r>
      <w:r>
        <w:rPr>
          <w:rFonts w:ascii="Arial" w:hAnsi="Arial"/>
          <w:color w:val="000000"/>
          <w:sz w:val="22"/>
          <w:lang w:val="da-DK"/>
        </w:rPr>
        <w:t xml:space="preserve">r en bremse. Dog burde bremseanlægget befinde sig i god tilstand. Reservedele til </w:t>
      </w:r>
      <w:hyperlink r:id="rId9">
        <w:r>
          <w:rPr>
            <w:rStyle w:val="Internetlink"/>
            <w:rFonts w:ascii="Arial" w:hAnsi="Arial"/>
            <w:color w:val="000000"/>
            <w:sz w:val="22"/>
            <w:lang w:val="da-DK"/>
          </w:rPr>
          <w:t>bremsebakkerne</w:t>
        </w:r>
      </w:hyperlink>
      <w:r>
        <w:rPr>
          <w:rFonts w:ascii="Arial" w:hAnsi="Arial"/>
          <w:color w:val="000000"/>
          <w:sz w:val="22"/>
          <w:lang w:val="da-DK"/>
        </w:rPr>
        <w:t xml:space="preserve"> fås til de gængsle modeller under </w:t>
      </w:r>
      <w:hyperlink r:id="rId10">
        <w:r>
          <w:rPr>
            <w:rStyle w:val="Internetlink"/>
            <w:rFonts w:ascii="Arial" w:hAnsi="Arial"/>
            <w:color w:val="000000"/>
            <w:sz w:val="22"/>
            <w:lang w:val="da-DK"/>
          </w:rPr>
          <w:t>www.r</w:t>
        </w:r>
        <w:r>
          <w:rPr>
            <w:rStyle w:val="Internetlink"/>
            <w:rFonts w:ascii="Arial" w:hAnsi="Arial"/>
            <w:color w:val="000000"/>
            <w:sz w:val="22"/>
            <w:lang w:val="da-DK"/>
          </w:rPr>
          <w:t>ameder.dk</w:t>
        </w:r>
      </w:hyperlink>
      <w:r>
        <w:rPr>
          <w:rFonts w:ascii="Arial" w:hAnsi="Arial"/>
          <w:color w:val="000000"/>
          <w:sz w:val="22"/>
          <w:lang w:val="da-DK"/>
        </w:rPr>
        <w:t xml:space="preserve">. Også dårlig sigt og mørke gør kørsel med en trailer i den kolde årstid farliger end i de lyse sommermåneder. Belysningen af traileren burde derfor tjekkes får hver tur. Reservedele for defekte </w:t>
      </w:r>
      <w:hyperlink r:id="rId11">
        <w:r>
          <w:rPr>
            <w:rStyle w:val="Internetlink"/>
            <w:rFonts w:ascii="Arial" w:hAnsi="Arial"/>
            <w:color w:val="000000"/>
            <w:sz w:val="22"/>
            <w:lang w:val="da-DK"/>
          </w:rPr>
          <w:t>lygter</w:t>
        </w:r>
      </w:hyperlink>
      <w:r>
        <w:rPr>
          <w:rFonts w:ascii="Arial" w:hAnsi="Arial"/>
          <w:color w:val="000000"/>
          <w:sz w:val="22"/>
          <w:lang w:val="da-DK"/>
        </w:rPr>
        <w:t xml:space="preserve"> og kabler eller manglende reflektorer fås hos </w:t>
      </w:r>
      <w:r>
        <w:rPr>
          <w:rFonts w:ascii="Arial" w:hAnsi="Arial"/>
          <w:b/>
          <w:bCs/>
          <w:color w:val="000000"/>
          <w:sz w:val="22"/>
          <w:lang w:val="da-DK"/>
        </w:rPr>
        <w:t xml:space="preserve">Rameder. </w:t>
      </w:r>
      <w:r>
        <w:rPr>
          <w:rFonts w:ascii="Arial" w:hAnsi="Arial"/>
          <w:color w:val="000000"/>
          <w:sz w:val="22"/>
          <w:lang w:val="da-DK"/>
        </w:rPr>
        <w:t>Har traileren et mekanisk sikkerhedsdisplay på akslen, som viser den korrekte tilkobling, burde denne ved minusgrader behandles med isfjernerspray, for at sikre den rigt</w:t>
      </w:r>
      <w:r>
        <w:rPr>
          <w:rFonts w:ascii="Arial" w:hAnsi="Arial"/>
          <w:color w:val="000000"/>
          <w:sz w:val="22"/>
          <w:lang w:val="da-DK"/>
        </w:rPr>
        <w:t>ige funktion. Dette kan også gerne gøres før det er for sent.</w:t>
      </w:r>
    </w:p>
    <w:p w14:paraId="0EED84FD" w14:textId="77777777" w:rsidR="00D926C1" w:rsidRDefault="00D926C1">
      <w:pPr>
        <w:ind w:left="680"/>
        <w:jc w:val="both"/>
        <w:rPr>
          <w:rFonts w:ascii="Arial" w:hAnsi="Arial"/>
          <w:color w:val="000000"/>
          <w:sz w:val="22"/>
        </w:rPr>
      </w:pPr>
    </w:p>
    <w:p w14:paraId="49139462" w14:textId="77777777" w:rsidR="00D926C1" w:rsidRDefault="00D926C1">
      <w:pPr>
        <w:ind w:left="680"/>
        <w:jc w:val="both"/>
        <w:rPr>
          <w:rFonts w:ascii="Arial" w:hAnsi="Arial"/>
          <w:color w:val="000000"/>
          <w:sz w:val="22"/>
        </w:rPr>
      </w:pPr>
    </w:p>
    <w:p w14:paraId="0F304F78" w14:textId="77777777" w:rsidR="00D926C1" w:rsidRDefault="00F75357">
      <w:pPr>
        <w:pStyle w:val="Listenabsatz"/>
        <w:numPr>
          <w:ilvl w:val="0"/>
          <w:numId w:val="1"/>
        </w:numPr>
        <w:jc w:val="both"/>
      </w:pPr>
      <w:r>
        <w:rPr>
          <w:rFonts w:ascii="Arial" w:hAnsi="Arial"/>
          <w:b/>
          <w:color w:val="000000"/>
          <w:sz w:val="22"/>
          <w:lang w:val="da-DK"/>
        </w:rPr>
        <w:t>l</w:t>
      </w:r>
      <w:r>
        <w:rPr>
          <w:rFonts w:ascii="Arial" w:hAnsi="Arial"/>
          <w:b/>
          <w:color w:val="000000"/>
          <w:sz w:val="22"/>
        </w:rPr>
        <w:t xml:space="preserve">ektion: </w:t>
      </w:r>
      <w:r>
        <w:rPr>
          <w:rFonts w:ascii="Arial" w:hAnsi="Arial"/>
          <w:b/>
          <w:color w:val="000000"/>
          <w:sz w:val="22"/>
          <w:lang w:val="da-DK"/>
        </w:rPr>
        <w:t>sikring af læsset</w:t>
      </w:r>
    </w:p>
    <w:p w14:paraId="4B65563B" w14:textId="77777777" w:rsidR="00D926C1" w:rsidRDefault="00D926C1">
      <w:pPr>
        <w:pStyle w:val="Listenabsatz"/>
        <w:ind w:left="1040"/>
        <w:jc w:val="both"/>
        <w:rPr>
          <w:rFonts w:ascii="Arial" w:hAnsi="Arial"/>
          <w:color w:val="000000"/>
          <w:sz w:val="22"/>
        </w:rPr>
      </w:pPr>
    </w:p>
    <w:p w14:paraId="09A9F2A6" w14:textId="77777777" w:rsidR="00D926C1" w:rsidRDefault="00F75357">
      <w:pPr>
        <w:pStyle w:val="Listenabsatz"/>
        <w:ind w:left="708"/>
        <w:jc w:val="both"/>
        <w:rPr>
          <w:lang w:val="da-DK"/>
        </w:rPr>
      </w:pPr>
      <w:r>
        <w:rPr>
          <w:rFonts w:ascii="Arial" w:hAnsi="Arial"/>
          <w:color w:val="000000"/>
          <w:sz w:val="22"/>
          <w:lang w:val="da-DK"/>
        </w:rPr>
        <w:t>Utilstrækkelig sikring af læsset er egentlig et året rundt fokustema. Ved dårlige forhold af vejene i vinteren er følgerne for det meste mere dramatisk. Traileren kommer fx hurtigere til at slingre og faren for en nødsbremsning vokser. Hvis du i disse forh</w:t>
      </w:r>
      <w:r>
        <w:rPr>
          <w:rFonts w:ascii="Arial" w:hAnsi="Arial"/>
          <w:color w:val="000000"/>
          <w:sz w:val="22"/>
          <w:lang w:val="da-DK"/>
        </w:rPr>
        <w:t xml:space="preserve">old ikke ønsker at risikere at din fragt forvandler sig i farlige projektiler, så burde du sikre den med certificerede </w:t>
      </w:r>
      <w:hyperlink r:id="rId12">
        <w:r>
          <w:rPr>
            <w:rStyle w:val="Internetlink"/>
            <w:rFonts w:ascii="Arial" w:hAnsi="Arial"/>
            <w:color w:val="000000"/>
            <w:sz w:val="22"/>
            <w:lang w:val="da-DK"/>
          </w:rPr>
          <w:t>spænderemmer</w:t>
        </w:r>
      </w:hyperlink>
      <w:r>
        <w:rPr>
          <w:rFonts w:ascii="Arial" w:hAnsi="Arial"/>
          <w:color w:val="000000"/>
          <w:sz w:val="22"/>
          <w:lang w:val="da-DK"/>
        </w:rPr>
        <w:t xml:space="preserve"> eller med et specielt </w:t>
      </w:r>
      <w:hyperlink r:id="rId13">
        <w:r>
          <w:rPr>
            <w:rStyle w:val="Internetlink"/>
            <w:rFonts w:ascii="Arial" w:hAnsi="Arial"/>
            <w:color w:val="000000"/>
            <w:sz w:val="22"/>
            <w:lang w:val="da-DK"/>
          </w:rPr>
          <w:t>net</w:t>
        </w:r>
      </w:hyperlink>
      <w:r>
        <w:rPr>
          <w:rFonts w:ascii="Arial" w:hAnsi="Arial"/>
          <w:color w:val="000000"/>
          <w:sz w:val="22"/>
          <w:lang w:val="da-DK"/>
        </w:rPr>
        <w:t>. Et yderligere råd: læss lige, så kan det ikke rutsche frem og tilbage. For at sikre følsomme genstande mod vejret, burde disse transporteres i en lukket trailer. Ved modell</w:t>
      </w:r>
      <w:r>
        <w:rPr>
          <w:rFonts w:ascii="Arial" w:hAnsi="Arial"/>
          <w:color w:val="000000"/>
          <w:sz w:val="22"/>
          <w:lang w:val="da-DK"/>
        </w:rPr>
        <w:t xml:space="preserve">er med </w:t>
      </w:r>
      <w:r>
        <w:rPr>
          <w:rFonts w:ascii="Arial" w:hAnsi="Arial"/>
          <w:color w:val="000000"/>
          <w:sz w:val="22"/>
          <w:lang w:val="da-DK"/>
        </w:rPr>
        <w:lastRenderedPageBreak/>
        <w:t xml:space="preserve">presenning burde holdes øje med den korrekte tilstand af denne. Er hager, ringer og andre smådele defekt eller mangler helt, så </w:t>
      </w:r>
      <w:r>
        <w:rPr>
          <w:rFonts w:ascii="Arial" w:hAnsi="Arial"/>
          <w:color w:val="000000"/>
          <w:sz w:val="22"/>
          <w:lang w:val="da-DK"/>
        </w:rPr>
        <w:t xml:space="preserve">leverer </w:t>
      </w:r>
      <w:r>
        <w:rPr>
          <w:rFonts w:ascii="Arial" w:hAnsi="Arial"/>
          <w:b/>
          <w:bCs/>
          <w:color w:val="000000"/>
          <w:sz w:val="22"/>
          <w:lang w:val="da-DK"/>
        </w:rPr>
        <w:t>Rameder</w:t>
      </w:r>
      <w:r>
        <w:rPr>
          <w:rFonts w:ascii="Arial" w:hAnsi="Arial"/>
          <w:color w:val="000000"/>
          <w:sz w:val="22"/>
          <w:lang w:val="da-DK"/>
        </w:rPr>
        <w:t xml:space="preserve"> de passende </w:t>
      </w:r>
      <w:hyperlink r:id="rId14">
        <w:r>
          <w:rPr>
            <w:rStyle w:val="Internetlink"/>
            <w:rFonts w:ascii="Arial" w:hAnsi="Arial"/>
            <w:color w:val="000000"/>
            <w:sz w:val="22"/>
            <w:lang w:val="da-DK"/>
          </w:rPr>
          <w:t>reservedele</w:t>
        </w:r>
      </w:hyperlink>
      <w:r>
        <w:rPr>
          <w:rFonts w:ascii="Arial" w:hAnsi="Arial"/>
          <w:color w:val="000000"/>
          <w:sz w:val="22"/>
          <w:lang w:val="da-DK"/>
        </w:rPr>
        <w:t>.</w:t>
      </w:r>
    </w:p>
    <w:p w14:paraId="57CE7C48" w14:textId="77777777" w:rsidR="00D926C1" w:rsidRDefault="00F75357">
      <w:pPr>
        <w:pStyle w:val="Listenabsatz"/>
        <w:ind w:left="708"/>
        <w:jc w:val="both"/>
      </w:pPr>
      <w:r>
        <w:rPr>
          <w:rFonts w:ascii="Arial" w:hAnsi="Arial"/>
          <w:color w:val="000000"/>
          <w:sz w:val="22"/>
        </w:rPr>
        <w:t xml:space="preserve"> </w:t>
      </w:r>
    </w:p>
    <w:p w14:paraId="2782B5EB" w14:textId="77777777" w:rsidR="00D926C1" w:rsidRDefault="00D926C1">
      <w:pPr>
        <w:jc w:val="both"/>
        <w:rPr>
          <w:rFonts w:ascii="Arial" w:hAnsi="Arial"/>
          <w:color w:val="000000"/>
          <w:sz w:val="22"/>
        </w:rPr>
      </w:pPr>
    </w:p>
    <w:p w14:paraId="5C89B117" w14:textId="77777777" w:rsidR="00D926C1" w:rsidRDefault="00D926C1">
      <w:pPr>
        <w:jc w:val="both"/>
        <w:rPr>
          <w:rFonts w:ascii="Arial" w:hAnsi="Arial"/>
          <w:color w:val="000000"/>
          <w:sz w:val="22"/>
        </w:rPr>
      </w:pPr>
    </w:p>
    <w:p w14:paraId="295BAC74" w14:textId="77777777" w:rsidR="00D926C1" w:rsidRDefault="00D926C1">
      <w:pPr>
        <w:jc w:val="both"/>
        <w:rPr>
          <w:rFonts w:ascii="Arial" w:hAnsi="Arial"/>
          <w:color w:val="000000"/>
          <w:sz w:val="22"/>
        </w:rPr>
      </w:pPr>
    </w:p>
    <w:p w14:paraId="3CF3A39A" w14:textId="77777777" w:rsidR="00D926C1" w:rsidRDefault="00D926C1">
      <w:pPr>
        <w:ind w:left="680"/>
        <w:jc w:val="both"/>
        <w:rPr>
          <w:rFonts w:ascii="Arial" w:hAnsi="Arial"/>
          <w:color w:val="000000"/>
          <w:sz w:val="22"/>
        </w:rPr>
      </w:pPr>
    </w:p>
    <w:p w14:paraId="69D80D08" w14:textId="77777777" w:rsidR="00D926C1" w:rsidRDefault="00F75357">
      <w:pPr>
        <w:ind w:left="680"/>
        <w:jc w:val="both"/>
      </w:pPr>
      <w:r>
        <w:rPr>
          <w:rFonts w:ascii="Arial" w:hAnsi="Arial"/>
          <w:color w:val="000000"/>
          <w:sz w:val="22"/>
        </w:rPr>
        <w:t>Bes</w:t>
      </w:r>
      <w:r>
        <w:rPr>
          <w:rFonts w:ascii="Arial" w:hAnsi="Arial"/>
          <w:color w:val="000000"/>
          <w:sz w:val="22"/>
          <w:lang w:val="da-DK"/>
        </w:rPr>
        <w:t>øg også vores nye blog under</w:t>
      </w:r>
      <w:r>
        <w:rPr>
          <w:rFonts w:ascii="Arial" w:hAnsi="Arial"/>
          <w:color w:val="000000"/>
          <w:sz w:val="22"/>
        </w:rPr>
        <w:t xml:space="preserve">: </w:t>
      </w:r>
      <w:hyperlink r:id="rId15">
        <w:r>
          <w:rPr>
            <w:rStyle w:val="Internetlink"/>
            <w:rFonts w:ascii="Arial" w:hAnsi="Arial"/>
            <w:sz w:val="22"/>
          </w:rPr>
          <w:t>http://www.kupplung.de/magazin/</w:t>
        </w:r>
      </w:hyperlink>
    </w:p>
    <w:p w14:paraId="2078CDB1" w14:textId="77777777" w:rsidR="00D926C1" w:rsidRDefault="00D926C1">
      <w:pPr>
        <w:jc w:val="both"/>
        <w:rPr>
          <w:rFonts w:ascii="Arial" w:hAnsi="Arial"/>
          <w:color w:val="000000"/>
          <w:sz w:val="22"/>
        </w:rPr>
      </w:pPr>
    </w:p>
    <w:p w14:paraId="5577B459" w14:textId="77777777" w:rsidR="00D926C1" w:rsidRDefault="00F75357">
      <w:pPr>
        <w:ind w:left="680"/>
        <w:jc w:val="both"/>
      </w:pPr>
      <w:r>
        <w:rPr>
          <w:rFonts w:ascii="Arial" w:hAnsi="Arial"/>
          <w:color w:val="000000"/>
          <w:sz w:val="22"/>
        </w:rPr>
        <w:t xml:space="preserve">... </w:t>
      </w:r>
      <w:r>
        <w:rPr>
          <w:rFonts w:ascii="Arial" w:hAnsi="Arial"/>
          <w:color w:val="000000"/>
          <w:sz w:val="22"/>
          <w:lang w:val="da-DK"/>
        </w:rPr>
        <w:t>elle</w:t>
      </w:r>
      <w:r>
        <w:rPr>
          <w:rFonts w:ascii="Arial" w:hAnsi="Arial"/>
          <w:color w:val="000000"/>
          <w:sz w:val="22"/>
        </w:rPr>
        <w:t xml:space="preserve">r </w:t>
      </w:r>
      <w:r>
        <w:rPr>
          <w:rFonts w:ascii="Arial" w:hAnsi="Arial"/>
          <w:color w:val="000000"/>
          <w:sz w:val="22"/>
          <w:lang w:val="da-DK"/>
        </w:rPr>
        <w:t>vores</w:t>
      </w:r>
      <w:r>
        <w:rPr>
          <w:rFonts w:ascii="Arial" w:hAnsi="Arial"/>
          <w:color w:val="000000"/>
          <w:sz w:val="22"/>
        </w:rPr>
        <w:t xml:space="preserve"> Facebook </w:t>
      </w:r>
      <w:r>
        <w:rPr>
          <w:rFonts w:ascii="Arial" w:hAnsi="Arial"/>
          <w:color w:val="000000"/>
          <w:sz w:val="22"/>
          <w:lang w:val="da-DK"/>
        </w:rPr>
        <w:t>side</w:t>
      </w:r>
      <w:r>
        <w:rPr>
          <w:rFonts w:ascii="Arial" w:hAnsi="Arial"/>
          <w:color w:val="000000"/>
          <w:sz w:val="22"/>
        </w:rPr>
        <w:t xml:space="preserve">: </w:t>
      </w:r>
      <w:hyperlink r:id="rId16">
        <w:r>
          <w:rPr>
            <w:rStyle w:val="Internetlink"/>
            <w:rFonts w:ascii="Arial" w:hAnsi="Arial" w:cs="Arial"/>
            <w:sz w:val="22"/>
            <w:szCs w:val="22"/>
            <w:u w:val="none" w:color="0007FE"/>
          </w:rPr>
          <w:t>www.facebook.com/rameder.de</w:t>
        </w:r>
      </w:hyperlink>
    </w:p>
    <w:p w14:paraId="6C4EAB3F" w14:textId="77777777" w:rsidR="00D926C1" w:rsidRDefault="00D926C1">
      <w:pPr>
        <w:ind w:left="680"/>
        <w:jc w:val="both"/>
      </w:pPr>
    </w:p>
    <w:p w14:paraId="210C85D3" w14:textId="77777777" w:rsidR="00D926C1" w:rsidRDefault="00F75357">
      <w:pPr>
        <w:ind w:left="680"/>
        <w:jc w:val="both"/>
      </w:pPr>
      <w:r>
        <w:rPr>
          <w:rFonts w:ascii="Arial" w:hAnsi="Arial" w:cs="Arial"/>
          <w:color w:val="00000A"/>
          <w:sz w:val="22"/>
          <w:szCs w:val="22"/>
        </w:rPr>
        <w:t xml:space="preserve">... </w:t>
      </w:r>
      <w:r>
        <w:rPr>
          <w:rFonts w:ascii="Arial" w:hAnsi="Arial" w:cs="Arial"/>
          <w:color w:val="00000A"/>
          <w:sz w:val="22"/>
          <w:szCs w:val="22"/>
          <w:lang w:val="da-DK"/>
        </w:rPr>
        <w:t xml:space="preserve">eller kig forbi på Google+ </w:t>
      </w:r>
      <w:r>
        <w:rPr>
          <w:rFonts w:ascii="Arial" w:hAnsi="Arial" w:cs="Arial"/>
          <w:color w:val="00000A"/>
          <w:sz w:val="22"/>
          <w:szCs w:val="22"/>
        </w:rPr>
        <w:t xml:space="preserve">: </w:t>
      </w:r>
      <w:hyperlink r:id="rId17">
        <w:r>
          <w:rPr>
            <w:rStyle w:val="Internetlink"/>
            <w:rFonts w:ascii="Arial" w:hAnsi="Arial" w:cs="Arial"/>
            <w:sz w:val="22"/>
            <w:szCs w:val="22"/>
          </w:rPr>
          <w:t>plus.google.com/+rameder</w:t>
        </w:r>
      </w:hyperlink>
    </w:p>
    <w:p w14:paraId="7876C5E4" w14:textId="77777777" w:rsidR="00D926C1" w:rsidRDefault="00D926C1">
      <w:pPr>
        <w:ind w:left="680"/>
        <w:jc w:val="both"/>
        <w:rPr>
          <w:rFonts w:ascii="Arial" w:hAnsi="Arial"/>
          <w:sz w:val="22"/>
        </w:rPr>
      </w:pPr>
    </w:p>
    <w:p w14:paraId="7F92BEA6" w14:textId="77777777" w:rsidR="00D926C1" w:rsidRDefault="00D926C1">
      <w:pPr>
        <w:ind w:left="680"/>
        <w:jc w:val="both"/>
        <w:rPr>
          <w:rFonts w:ascii="Arial" w:hAnsi="Arial"/>
          <w:sz w:val="22"/>
        </w:rPr>
      </w:pPr>
    </w:p>
    <w:p w14:paraId="3BA8EC34" w14:textId="77777777" w:rsidR="00D926C1" w:rsidRDefault="00D926C1">
      <w:pPr>
        <w:pBdr>
          <w:bottom w:val="single" w:sz="12" w:space="1" w:color="00000A"/>
        </w:pBdr>
        <w:ind w:left="680"/>
        <w:rPr>
          <w:rFonts w:ascii="Arial" w:hAnsi="Arial" w:cs="Arial"/>
          <w:b/>
        </w:rPr>
      </w:pPr>
    </w:p>
    <w:p w14:paraId="5A7A5125" w14:textId="77777777" w:rsidR="00D926C1" w:rsidRDefault="00D926C1">
      <w:pPr>
        <w:ind w:left="680"/>
        <w:rPr>
          <w:rFonts w:ascii="Arial" w:hAnsi="Arial" w:cs="Arial"/>
          <w:b/>
          <w:sz w:val="20"/>
          <w:u w:val="single"/>
        </w:rPr>
      </w:pPr>
    </w:p>
    <w:p w14:paraId="2187D282" w14:textId="77777777" w:rsidR="00D926C1" w:rsidRDefault="00F75357">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Flauer 1; D-07338 Leutenberg OT Munschwitz;</w:t>
      </w:r>
    </w:p>
    <w:p w14:paraId="72A38570" w14:textId="77777777" w:rsidR="00D926C1" w:rsidRDefault="00F75357">
      <w:pPr>
        <w:pStyle w:val="Textkrper2"/>
        <w:ind w:left="680"/>
      </w:pPr>
      <w:r>
        <w:rPr>
          <w:rFonts w:ascii="Arial" w:hAnsi="Arial" w:cs="Arial"/>
          <w:b w:val="0"/>
          <w:sz w:val="20"/>
          <w:szCs w:val="18"/>
          <w:lang w:val="en-US"/>
        </w:rPr>
        <w:t>Tel.: +49-36734/35-750; Fax: +49-36734/35-753; Emai</w:t>
      </w:r>
      <w:r>
        <w:rPr>
          <w:rFonts w:ascii="Arial" w:hAnsi="Arial" w:cs="Arial"/>
          <w:b w:val="0"/>
          <w:sz w:val="20"/>
          <w:szCs w:val="18"/>
          <w:lang w:val="en-US"/>
        </w:rPr>
        <w:t xml:space="preserve">l: </w:t>
      </w:r>
      <w:hyperlink r:id="rId18">
        <w:r>
          <w:rPr>
            <w:rStyle w:val="Internetlink"/>
            <w:rFonts w:ascii="Arial" w:hAnsi="Arial" w:cs="Arial"/>
            <w:color w:val="000000"/>
            <w:sz w:val="20"/>
            <w:szCs w:val="18"/>
            <w:u w:val="none"/>
            <w:lang w:val="en-US"/>
          </w:rPr>
          <w:t>j.waldmann@kupplung.de</w:t>
        </w:r>
      </w:hyperlink>
    </w:p>
    <w:p w14:paraId="06430D15" w14:textId="77777777" w:rsidR="00D926C1" w:rsidRDefault="00D926C1">
      <w:pPr>
        <w:pStyle w:val="Textkrper2"/>
        <w:ind w:left="680"/>
        <w:rPr>
          <w:rFonts w:ascii="Arial" w:hAnsi="Arial" w:cs="Arial"/>
          <w:spacing w:val="6"/>
          <w:sz w:val="20"/>
          <w:szCs w:val="18"/>
          <w:lang w:val="en-US"/>
        </w:rPr>
      </w:pPr>
    </w:p>
    <w:p w14:paraId="5559879D" w14:textId="77777777" w:rsidR="00D926C1" w:rsidRDefault="00F75357">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14:paraId="66B47996" w14:textId="77777777" w:rsidR="00D926C1" w:rsidRDefault="00F75357">
      <w:pPr>
        <w:ind w:left="680"/>
        <w:jc w:val="both"/>
      </w:pPr>
      <w:r>
        <w:rPr>
          <w:rFonts w:ascii="Arial" w:hAnsi="Arial" w:cs="Arial"/>
          <w:sz w:val="20"/>
          <w:szCs w:val="18"/>
        </w:rPr>
        <w:t>D-90571 Schwaig b. Nürnberg; Tel.: +49-911/570320-0; Fax: +49-911/570320-69; Email</w:t>
      </w:r>
      <w:r>
        <w:rPr>
          <w:rFonts w:ascii="Arial" w:hAnsi="Arial" w:cs="Arial"/>
          <w:sz w:val="20"/>
        </w:rPr>
        <w:t xml:space="preserve">: </w:t>
      </w:r>
      <w:hyperlink r:id="rId19">
        <w:r>
          <w:rPr>
            <w:rStyle w:val="Internetlink"/>
            <w:rFonts w:ascii="Arial" w:hAnsi="Arial" w:cs="Arial"/>
            <w:b/>
            <w:sz w:val="20"/>
          </w:rPr>
          <w:t>ah@ikmedia.de</w:t>
        </w:r>
      </w:hyperlink>
    </w:p>
    <w:sectPr w:rsidR="00D926C1">
      <w:headerReference w:type="default" r:id="rId20"/>
      <w:footerReference w:type="default" r:id="rId21"/>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F2AE4" w14:textId="77777777" w:rsidR="00F75357" w:rsidRDefault="00F75357">
      <w:r>
        <w:separator/>
      </w:r>
    </w:p>
  </w:endnote>
  <w:endnote w:type="continuationSeparator" w:id="0">
    <w:p w14:paraId="67919C5F" w14:textId="77777777" w:rsidR="00F75357" w:rsidRDefault="00F7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0"/>
    <w:family w:val="swiss"/>
    <w:pitch w:val="variable"/>
  </w:font>
  <w:font w:name="Microsoft YaHei">
    <w:panose1 w:val="020B0503020204020204"/>
    <w:charset w:val="86"/>
    <w:family w:val="auto"/>
    <w:pitch w:val="variable"/>
    <w:sig w:usb0="80000287" w:usb1="28CF3C52" w:usb2="00000016" w:usb3="00000000" w:csb0="0004001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BF91" w14:textId="77777777" w:rsidR="00D926C1" w:rsidRDefault="00D926C1">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679BB" w14:textId="77777777" w:rsidR="00F75357" w:rsidRDefault="00F75357">
      <w:r>
        <w:separator/>
      </w:r>
    </w:p>
  </w:footnote>
  <w:footnote w:type="continuationSeparator" w:id="0">
    <w:p w14:paraId="1D6DE769" w14:textId="77777777" w:rsidR="00F75357" w:rsidRDefault="00F7535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32C34" w14:textId="77777777" w:rsidR="00D926C1" w:rsidRDefault="00F75357">
    <w:pPr>
      <w:pStyle w:val="Kopfzeile"/>
      <w:ind w:left="-284"/>
    </w:pPr>
    <w:r>
      <w:rPr>
        <w:noProof/>
      </w:rPr>
      <w:drawing>
        <wp:anchor distT="0" distB="6985" distL="114300" distR="123190" simplePos="0" relativeHeight="3" behindDoc="0" locked="0" layoutInCell="1" allowOverlap="1" wp14:anchorId="7816CC44" wp14:editId="1DA74D5C">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2F1A1F"/>
    <w:multiLevelType w:val="multilevel"/>
    <w:tmpl w:val="B9BAB85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50DC5FB8"/>
    <w:multiLevelType w:val="multilevel"/>
    <w:tmpl w:val="BF48D112"/>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6C1"/>
    <w:rsid w:val="00996858"/>
    <w:rsid w:val="00D926C1"/>
    <w:rsid w:val="00F75357"/>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20B892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NichtaufgelsteErwhnung1">
    <w:name w:val="Nicht aufgelöste Erwähnung1"/>
    <w:basedOn w:val="Absatz-Standardschriftart"/>
    <w:qFormat/>
    <w:rsid w:val="0063415C"/>
    <w:rPr>
      <w:color w:val="808080"/>
      <w:shd w:val="clear" w:color="auto" w:fill="E6E6E6"/>
    </w:rPr>
  </w:style>
  <w:style w:type="character" w:customStyle="1" w:styleId="UnresolvedMention">
    <w:name w:val="Unresolved Mention"/>
    <w:basedOn w:val="Absatz-Standardschriftart"/>
    <w:qFormat/>
    <w:rsid w:val="00E050B2"/>
    <w:rPr>
      <w:color w:val="808080"/>
      <w:shd w:val="clear" w:color="auto" w:fill="E6E6E6"/>
    </w:rPr>
  </w:style>
  <w:style w:type="character" w:customStyle="1" w:styleId="BesuchterInternetlink">
    <w:name w:val="Besuchter Internetlink"/>
    <w:rPr>
      <w:color w:val="80000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paragraph" w:styleId="Listenabsatz">
    <w:name w:val="List Paragraph"/>
    <w:basedOn w:val="Standard"/>
    <w:qFormat/>
    <w:rsid w:val="000605B0"/>
    <w:pPr>
      <w:ind w:left="720"/>
      <w:contextualSpacing/>
    </w:p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rameder.dk/anhaengertilbehor/anhaengerbremser/"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www.rameder.dk/" TargetMode="External"/><Relationship Id="rId11" Type="http://schemas.openxmlformats.org/officeDocument/2006/relationships/hyperlink" Target="https://www.rameder.dk/anhaengertilbehor/anhaengerlygter/" TargetMode="External"/><Relationship Id="rId12" Type="http://schemas.openxmlformats.org/officeDocument/2006/relationships/hyperlink" Target="https://www.rameder.dk/anhaengertilbehor/anhaengerlygter/" TargetMode="External"/><Relationship Id="rId13" Type="http://schemas.openxmlformats.org/officeDocument/2006/relationships/hyperlink" Target="https://www.rameder.dk/anhaengertilbehor/lastsikring/lastnet/" TargetMode="External"/><Relationship Id="rId14" Type="http://schemas.openxmlformats.org/officeDocument/2006/relationships/hyperlink" Target="https://www.rameder.dk/anhaengertilbehor/presenningtilbehor/" TargetMode="External"/><Relationship Id="rId15" Type="http://schemas.openxmlformats.org/officeDocument/2006/relationships/hyperlink" Target="http://www.kupplung.de/magazin/" TargetMode="External"/><Relationship Id="rId16" Type="http://schemas.openxmlformats.org/officeDocument/2006/relationships/hyperlink" Target="http://www.facebook.com/rameder.de" TargetMode="External"/><Relationship Id="rId17" Type="http://schemas.openxmlformats.org/officeDocument/2006/relationships/hyperlink" Target="http://plus.google.com/+rameder" TargetMode="External"/><Relationship Id="rId18" Type="http://schemas.openxmlformats.org/officeDocument/2006/relationships/hyperlink" Target="mailto:j.waldmann@kupplung.de" TargetMode="External"/><Relationship Id="rId19" Type="http://schemas.openxmlformats.org/officeDocument/2006/relationships/hyperlink" Target="mailto:ah@ikmedia.d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rameder.dk/slingredaempning-ws3000-zb3742.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F2182-B4BD-EA49-9E18-840EB79CD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4068</Characters>
  <Application>Microsoft Macintosh Word</Application>
  <DocSecurity>0</DocSecurity>
  <Lines>33</Lines>
  <Paragraphs>9</Paragraphs>
  <ScaleCrop>false</ScaleCrop>
  <Company>Rameder</Company>
  <LinksUpToDate>false</LinksUpToDate>
  <CharactersWithSpaces>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2017-09-21T12:05:00Z</cp:lastPrinted>
  <dcterms:created xsi:type="dcterms:W3CDTF">2017-10-17T06:11:00Z</dcterms:created>
  <dcterms:modified xsi:type="dcterms:W3CDTF">2017-10-17T06:11:00Z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