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38B9D4C8"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PRESSEINFORMATION</w:t>
      </w:r>
      <w:r w:rsidR="00E943A6">
        <w:rPr>
          <w:rFonts w:ascii="Arial" w:hAnsi="Arial" w:cs="Tahoma"/>
          <w:b/>
          <w:bCs/>
          <w:sz w:val="28"/>
        </w:rPr>
        <w:t xml:space="preserve"> KW 39/I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0C7D0DFE" w14:textId="67B42846" w:rsidR="00A45AF8" w:rsidRDefault="00A45AF8" w:rsidP="00A45AF8">
      <w:pPr>
        <w:tabs>
          <w:tab w:val="left" w:pos="5812"/>
        </w:tabs>
        <w:ind w:left="680"/>
        <w:jc w:val="both"/>
        <w:rPr>
          <w:rFonts w:ascii="Arial" w:hAnsi="Arial"/>
          <w:b/>
          <w:color w:val="000000"/>
          <w:sz w:val="22"/>
        </w:rPr>
      </w:pPr>
      <w:r>
        <w:rPr>
          <w:rFonts w:ascii="Arial" w:hAnsi="Arial"/>
          <w:b/>
          <w:color w:val="000000"/>
          <w:sz w:val="22"/>
        </w:rPr>
        <w:t>Weil die Anreise oft „schleppend“ verläuft</w:t>
      </w:r>
    </w:p>
    <w:p w14:paraId="6A75D78E" w14:textId="03BD844B" w:rsidR="007F43C0" w:rsidRDefault="00636FCB" w:rsidP="007F43C0">
      <w:pPr>
        <w:tabs>
          <w:tab w:val="left" w:pos="5812"/>
        </w:tabs>
        <w:ind w:left="680"/>
        <w:jc w:val="both"/>
        <w:rPr>
          <w:rFonts w:ascii="Arial" w:hAnsi="Arial"/>
          <w:b/>
          <w:color w:val="000000"/>
          <w:sz w:val="22"/>
        </w:rPr>
      </w:pPr>
      <w:r>
        <w:rPr>
          <w:rFonts w:ascii="Arial" w:hAnsi="Arial"/>
          <w:b/>
          <w:color w:val="000000"/>
          <w:sz w:val="22"/>
        </w:rPr>
        <w:t>Rameder</w:t>
      </w:r>
      <w:r w:rsidR="00BB7F6F">
        <w:rPr>
          <w:rFonts w:ascii="Arial" w:hAnsi="Arial"/>
          <w:b/>
          <w:color w:val="000000"/>
          <w:sz w:val="22"/>
        </w:rPr>
        <w:t xml:space="preserve"> gibt Tipps zu</w:t>
      </w:r>
      <w:r w:rsidR="00A45AF8">
        <w:rPr>
          <w:rFonts w:ascii="Arial" w:hAnsi="Arial"/>
          <w:b/>
          <w:color w:val="000000"/>
          <w:sz w:val="22"/>
        </w:rPr>
        <w:t>m Trailern von Motorsport-Fahrzeugen</w:t>
      </w:r>
    </w:p>
    <w:p w14:paraId="45DB4438" w14:textId="77777777" w:rsidR="007F43C0" w:rsidRDefault="007F43C0" w:rsidP="007F43C0">
      <w:pPr>
        <w:tabs>
          <w:tab w:val="left" w:pos="5812"/>
        </w:tabs>
        <w:jc w:val="both"/>
        <w:rPr>
          <w:rFonts w:ascii="Arial" w:hAnsi="Arial"/>
          <w:color w:val="000000"/>
          <w:sz w:val="22"/>
        </w:rPr>
      </w:pPr>
    </w:p>
    <w:p w14:paraId="761EA7F9" w14:textId="5D1C4EFB" w:rsidR="00FA70DF" w:rsidRPr="00AF4332" w:rsidRDefault="007011BC" w:rsidP="008832D5">
      <w:pPr>
        <w:tabs>
          <w:tab w:val="left" w:pos="1300"/>
        </w:tabs>
        <w:ind w:left="680"/>
        <w:jc w:val="both"/>
        <w:rPr>
          <w:rFonts w:ascii="Arial" w:hAnsi="Arial"/>
          <w:b/>
          <w:color w:val="000000"/>
          <w:sz w:val="22"/>
        </w:rPr>
      </w:pPr>
      <w:r w:rsidRPr="00AF4332">
        <w:rPr>
          <w:rFonts w:ascii="Arial" w:hAnsi="Arial"/>
          <w:b/>
          <w:color w:val="000000"/>
          <w:sz w:val="22"/>
        </w:rPr>
        <w:t>Nur wenige Rennwagen reisen auf eigener Achse an die Rennstrecke</w:t>
      </w:r>
      <w:r w:rsidR="00B6123F" w:rsidRPr="00AF4332">
        <w:rPr>
          <w:rFonts w:ascii="Arial" w:hAnsi="Arial"/>
          <w:b/>
          <w:color w:val="000000"/>
          <w:sz w:val="22"/>
        </w:rPr>
        <w:t>.</w:t>
      </w:r>
      <w:r w:rsidRPr="00AF4332">
        <w:rPr>
          <w:rFonts w:ascii="Arial" w:hAnsi="Arial"/>
          <w:b/>
          <w:color w:val="000000"/>
          <w:sz w:val="22"/>
        </w:rPr>
        <w:t xml:space="preserve"> </w:t>
      </w:r>
      <w:r w:rsidR="00B6123F" w:rsidRPr="00AF4332">
        <w:rPr>
          <w:rFonts w:ascii="Arial" w:hAnsi="Arial"/>
          <w:b/>
          <w:color w:val="000000"/>
          <w:sz w:val="22"/>
        </w:rPr>
        <w:t>G</w:t>
      </w:r>
      <w:r w:rsidRPr="00AF4332">
        <w:rPr>
          <w:rFonts w:ascii="Arial" w:hAnsi="Arial"/>
          <w:b/>
          <w:color w:val="000000"/>
          <w:sz w:val="22"/>
        </w:rPr>
        <w:t xml:space="preserve">erade in den höheren Klassen ist dies aufgrund </w:t>
      </w:r>
      <w:r w:rsidR="0094471F" w:rsidRPr="00AF4332">
        <w:rPr>
          <w:rFonts w:ascii="Arial" w:hAnsi="Arial"/>
          <w:b/>
          <w:color w:val="000000"/>
          <w:sz w:val="22"/>
        </w:rPr>
        <w:t xml:space="preserve">der </w:t>
      </w:r>
      <w:r w:rsidR="00B6123F" w:rsidRPr="00AF4332">
        <w:rPr>
          <w:rFonts w:ascii="Arial" w:hAnsi="Arial"/>
          <w:b/>
          <w:color w:val="000000"/>
          <w:sz w:val="22"/>
        </w:rPr>
        <w:t>fehlende</w:t>
      </w:r>
      <w:r w:rsidR="0094471F" w:rsidRPr="00AF4332">
        <w:rPr>
          <w:rFonts w:ascii="Arial" w:hAnsi="Arial"/>
          <w:b/>
          <w:color w:val="000000"/>
          <w:sz w:val="22"/>
        </w:rPr>
        <w:t>n</w:t>
      </w:r>
      <w:r w:rsidR="00B6123F" w:rsidRPr="00AF4332">
        <w:rPr>
          <w:rFonts w:ascii="Arial" w:hAnsi="Arial"/>
          <w:b/>
          <w:color w:val="000000"/>
          <w:sz w:val="22"/>
        </w:rPr>
        <w:t xml:space="preserve"> Straßenzulassung </w:t>
      </w:r>
      <w:r w:rsidRPr="00AF4332">
        <w:rPr>
          <w:rFonts w:ascii="Arial" w:hAnsi="Arial"/>
          <w:b/>
          <w:color w:val="000000"/>
          <w:sz w:val="22"/>
        </w:rPr>
        <w:t>auch gar nicht möglich.</w:t>
      </w:r>
      <w:r w:rsidR="00B6123F" w:rsidRPr="00AF4332">
        <w:rPr>
          <w:rFonts w:ascii="Arial" w:hAnsi="Arial"/>
          <w:b/>
          <w:color w:val="000000"/>
          <w:sz w:val="22"/>
        </w:rPr>
        <w:t xml:space="preserve"> </w:t>
      </w:r>
      <w:r w:rsidR="00261A6E" w:rsidRPr="00AF4332">
        <w:rPr>
          <w:rFonts w:ascii="Arial" w:hAnsi="Arial"/>
          <w:b/>
          <w:color w:val="000000"/>
          <w:sz w:val="22"/>
        </w:rPr>
        <w:t>Also muss ein passendes Transportmittel her. Da größere LKW aufgrund hoher Kosten und der Führerscheinproblematik bei kleineren Teams oft ausscheiden, läuft es meist auf einen normalen Anhänger hinaus, der bequem mit einem PKW oder Transporter gezogen werden kann.</w:t>
      </w:r>
      <w:r w:rsidR="008832D5" w:rsidRPr="00AF4332">
        <w:rPr>
          <w:rFonts w:ascii="Arial" w:hAnsi="Arial"/>
          <w:b/>
          <w:color w:val="000000"/>
          <w:sz w:val="22"/>
        </w:rPr>
        <w:t xml:space="preserve"> </w:t>
      </w:r>
      <w:r w:rsidR="006F60EF" w:rsidRPr="00AF4332">
        <w:rPr>
          <w:rFonts w:ascii="Arial" w:hAnsi="Arial"/>
          <w:b/>
          <w:color w:val="000000"/>
          <w:sz w:val="22"/>
        </w:rPr>
        <w:t xml:space="preserve">Rameder, </w:t>
      </w:r>
      <w:r w:rsidR="00537228" w:rsidRPr="00AF4332">
        <w:rPr>
          <w:rFonts w:ascii="Arial" w:hAnsi="Arial"/>
          <w:b/>
          <w:color w:val="000000"/>
          <w:sz w:val="22"/>
        </w:rPr>
        <w:t xml:space="preserve">mit </w:t>
      </w:r>
      <w:hyperlink r:id="rId7" w:history="1">
        <w:r w:rsidR="00537228" w:rsidRPr="00AF4332">
          <w:rPr>
            <w:rStyle w:val="Hyperlink"/>
            <w:rFonts w:ascii="Arial" w:hAnsi="Arial"/>
            <w:b/>
            <w:sz w:val="22"/>
          </w:rPr>
          <w:t>www.kupplung.de</w:t>
        </w:r>
      </w:hyperlink>
      <w:r w:rsidR="00537228" w:rsidRPr="00AF4332">
        <w:rPr>
          <w:rFonts w:ascii="Arial" w:hAnsi="Arial"/>
          <w:b/>
          <w:color w:val="000000"/>
          <w:sz w:val="22"/>
        </w:rPr>
        <w:t xml:space="preserve"> </w:t>
      </w:r>
      <w:r w:rsidR="006F60EF" w:rsidRPr="00AF4332">
        <w:rPr>
          <w:rFonts w:ascii="Arial" w:hAnsi="Arial"/>
          <w:b/>
          <w:color w:val="000000"/>
          <w:sz w:val="22"/>
        </w:rPr>
        <w:t>Europas führender Anbieter von Anhängerkupplungen und Transportlösungen,</w:t>
      </w:r>
      <w:r w:rsidR="005F3E2E" w:rsidRPr="00AF4332">
        <w:rPr>
          <w:rFonts w:ascii="Arial" w:hAnsi="Arial"/>
          <w:b/>
          <w:color w:val="000000"/>
          <w:sz w:val="22"/>
        </w:rPr>
        <w:t xml:space="preserve"> erläutert, worauf man bei der Zusammenstellung </w:t>
      </w:r>
      <w:r w:rsidR="00537228" w:rsidRPr="00AF4332">
        <w:rPr>
          <w:rFonts w:ascii="Arial" w:hAnsi="Arial"/>
          <w:b/>
          <w:color w:val="000000"/>
          <w:sz w:val="22"/>
        </w:rPr>
        <w:t>seines individuellen</w:t>
      </w:r>
      <w:r w:rsidR="005F3E2E" w:rsidRPr="00AF4332">
        <w:rPr>
          <w:rFonts w:ascii="Arial" w:hAnsi="Arial"/>
          <w:b/>
          <w:color w:val="000000"/>
          <w:sz w:val="22"/>
        </w:rPr>
        <w:t xml:space="preserve"> Gespanns achten sollte.</w:t>
      </w:r>
      <w:r w:rsidR="008F2F4D" w:rsidRPr="00AF4332">
        <w:rPr>
          <w:rFonts w:ascii="Arial" w:hAnsi="Arial"/>
          <w:b/>
          <w:color w:val="000000"/>
          <w:sz w:val="22"/>
        </w:rPr>
        <w:t xml:space="preserve"> Wichtige Weichen stellt zunächst die konkrete Transportaufgabe: Welches Fahrzeug soll aufgeladen werden? Ein leichtgewichtiges Kart oder ein schwerer Tourenwagen? Ein oder zwei Boliden?</w:t>
      </w:r>
      <w:bookmarkStart w:id="0" w:name="_GoBack"/>
      <w:bookmarkEnd w:id="0"/>
    </w:p>
    <w:p w14:paraId="3876A164" w14:textId="3A1A4BFA" w:rsidR="008F2F4D" w:rsidRDefault="008F2F4D" w:rsidP="008832D5">
      <w:pPr>
        <w:tabs>
          <w:tab w:val="left" w:pos="1300"/>
        </w:tabs>
        <w:ind w:left="680"/>
        <w:jc w:val="both"/>
        <w:rPr>
          <w:rFonts w:ascii="Arial" w:hAnsi="Arial"/>
          <w:color w:val="000000"/>
          <w:sz w:val="22"/>
        </w:rPr>
      </w:pPr>
    </w:p>
    <w:p w14:paraId="613DA5DC" w14:textId="3B23ECA1" w:rsidR="000C0F23" w:rsidRDefault="008F2F4D" w:rsidP="000C0F23">
      <w:pPr>
        <w:tabs>
          <w:tab w:val="left" w:pos="1300"/>
        </w:tabs>
        <w:ind w:left="680"/>
        <w:jc w:val="both"/>
        <w:rPr>
          <w:rFonts w:ascii="Arial" w:hAnsi="Arial"/>
          <w:color w:val="000000"/>
          <w:sz w:val="22"/>
        </w:rPr>
      </w:pPr>
      <w:r>
        <w:rPr>
          <w:rFonts w:ascii="Arial" w:hAnsi="Arial"/>
          <w:color w:val="000000"/>
          <w:sz w:val="22"/>
        </w:rPr>
        <w:t>Zwar</w:t>
      </w:r>
      <w:r w:rsidR="001C32FE">
        <w:rPr>
          <w:rFonts w:ascii="Arial" w:hAnsi="Arial"/>
          <w:color w:val="000000"/>
          <w:sz w:val="22"/>
        </w:rPr>
        <w:t xml:space="preserve"> kann die überwiegende Mehrheit</w:t>
      </w:r>
      <w:r>
        <w:rPr>
          <w:rFonts w:ascii="Arial" w:hAnsi="Arial"/>
          <w:color w:val="000000"/>
          <w:sz w:val="22"/>
        </w:rPr>
        <w:t xml:space="preserve"> alle</w:t>
      </w:r>
      <w:r w:rsidR="001C32FE">
        <w:rPr>
          <w:rFonts w:ascii="Arial" w:hAnsi="Arial"/>
          <w:color w:val="000000"/>
          <w:sz w:val="22"/>
        </w:rPr>
        <w:t>r</w:t>
      </w:r>
      <w:r>
        <w:rPr>
          <w:rFonts w:ascii="Arial" w:hAnsi="Arial"/>
          <w:color w:val="000000"/>
          <w:sz w:val="22"/>
        </w:rPr>
        <w:t xml:space="preserve"> PKW </w:t>
      </w:r>
      <w:r w:rsidR="001C32FE">
        <w:rPr>
          <w:rFonts w:ascii="Arial" w:hAnsi="Arial"/>
          <w:color w:val="000000"/>
          <w:sz w:val="22"/>
        </w:rPr>
        <w:t xml:space="preserve">mit einer Anängerkupplung nachgerüstet werden, doch die Anhängelast unterscheidet sich teilweise erheblich. Ein Blick in die umfangreiche Modell-Datenbank von </w:t>
      </w:r>
      <w:hyperlink r:id="rId8" w:history="1">
        <w:r w:rsidR="001C32FE" w:rsidRPr="00AB1B04">
          <w:rPr>
            <w:rStyle w:val="Hyperlink"/>
            <w:rFonts w:ascii="Arial" w:hAnsi="Arial"/>
            <w:sz w:val="22"/>
          </w:rPr>
          <w:t>www.kupplung.de</w:t>
        </w:r>
      </w:hyperlink>
      <w:r w:rsidR="001C32FE">
        <w:rPr>
          <w:rFonts w:ascii="Arial" w:hAnsi="Arial"/>
          <w:color w:val="000000"/>
          <w:sz w:val="22"/>
        </w:rPr>
        <w:t xml:space="preserve"> klärt auf: Während mancher Kleinstwagen lediglich einen Fahrradträger auf dem Kugelkopf verkraftet, schleppen schwere Geländ</w:t>
      </w:r>
      <w:r w:rsidR="00B65860">
        <w:rPr>
          <w:rFonts w:ascii="Arial" w:hAnsi="Arial"/>
          <w:color w:val="000000"/>
          <w:sz w:val="22"/>
        </w:rPr>
        <w:t>e</w:t>
      </w:r>
      <w:r w:rsidR="001C32FE">
        <w:rPr>
          <w:rFonts w:ascii="Arial" w:hAnsi="Arial"/>
          <w:color w:val="000000"/>
          <w:sz w:val="22"/>
        </w:rPr>
        <w:t xml:space="preserve">wagen oder große Transporter auch schon mal bis </w:t>
      </w:r>
      <w:r w:rsidR="00EE0DDE">
        <w:rPr>
          <w:rFonts w:ascii="Arial" w:hAnsi="Arial"/>
          <w:color w:val="000000"/>
          <w:sz w:val="22"/>
        </w:rPr>
        <w:t xml:space="preserve">zu </w:t>
      </w:r>
      <w:r w:rsidR="001C32FE">
        <w:rPr>
          <w:rFonts w:ascii="Arial" w:hAnsi="Arial"/>
          <w:color w:val="000000"/>
          <w:sz w:val="22"/>
        </w:rPr>
        <w:t>3,5 Tonnen.</w:t>
      </w:r>
      <w:r w:rsidR="00EE0DDE">
        <w:rPr>
          <w:rFonts w:ascii="Arial" w:hAnsi="Arial"/>
          <w:color w:val="000000"/>
          <w:sz w:val="22"/>
        </w:rPr>
        <w:t xml:space="preserve"> </w:t>
      </w:r>
      <w:r>
        <w:rPr>
          <w:rFonts w:ascii="Arial" w:hAnsi="Arial"/>
          <w:color w:val="000000"/>
          <w:sz w:val="22"/>
        </w:rPr>
        <w:t xml:space="preserve">Und die werden für einen Highend-Rennanhänger auch schon mal ausgereizt. </w:t>
      </w:r>
      <w:r w:rsidR="00EE0DDE">
        <w:rPr>
          <w:rFonts w:ascii="Arial" w:hAnsi="Arial"/>
          <w:color w:val="000000"/>
          <w:sz w:val="22"/>
        </w:rPr>
        <w:t>Spezialisierte Anhängerbauer wie die Firma Moetefindt aus Buchholz (</w:t>
      </w:r>
      <w:hyperlink r:id="rId9" w:history="1">
        <w:r w:rsidR="00EE0DDE" w:rsidRPr="00AB1B04">
          <w:rPr>
            <w:rStyle w:val="Hyperlink"/>
            <w:rFonts w:ascii="Arial" w:hAnsi="Arial"/>
            <w:sz w:val="22"/>
          </w:rPr>
          <w:t>www.moetefindt.de</w:t>
        </w:r>
      </w:hyperlink>
      <w:r w:rsidR="00EE0DDE">
        <w:rPr>
          <w:rFonts w:ascii="Arial" w:hAnsi="Arial"/>
          <w:color w:val="000000"/>
          <w:sz w:val="22"/>
        </w:rPr>
        <w:t>) bieten auf Wunsch alle nur erdenklichen Features an: bis hin zum Doppeltransporter mit Kofferaufbau, Werkbank und Schlafkabine.</w:t>
      </w:r>
      <w:r w:rsidR="000C0F23">
        <w:rPr>
          <w:rFonts w:ascii="Arial" w:hAnsi="Arial"/>
          <w:color w:val="000000"/>
          <w:sz w:val="22"/>
        </w:rPr>
        <w:t xml:space="preserve"> Neben dem Budget </w:t>
      </w:r>
      <w:r w:rsidR="0094471F">
        <w:rPr>
          <w:rFonts w:ascii="Arial" w:hAnsi="Arial"/>
          <w:color w:val="000000"/>
          <w:sz w:val="22"/>
        </w:rPr>
        <w:t>müssen</w:t>
      </w:r>
      <w:r w:rsidR="000C0F23">
        <w:rPr>
          <w:rFonts w:ascii="Arial" w:hAnsi="Arial"/>
          <w:color w:val="000000"/>
          <w:sz w:val="22"/>
        </w:rPr>
        <w:t xml:space="preserve"> bei der Auswahl auch </w:t>
      </w:r>
      <w:r w:rsidR="001066AF">
        <w:rPr>
          <w:rFonts w:ascii="Arial" w:hAnsi="Arial"/>
          <w:color w:val="000000"/>
          <w:sz w:val="22"/>
        </w:rPr>
        <w:t>die vorliegenden Führerscheinklassen aller potenziellen Fahrer des Gespanns berücksichtigt werden.</w:t>
      </w:r>
    </w:p>
    <w:p w14:paraId="3F967E4E" w14:textId="77777777" w:rsidR="000C0F23" w:rsidRDefault="000C0F23" w:rsidP="000C0F23">
      <w:pPr>
        <w:tabs>
          <w:tab w:val="left" w:pos="1300"/>
        </w:tabs>
        <w:ind w:left="680"/>
        <w:jc w:val="both"/>
        <w:rPr>
          <w:rFonts w:ascii="Arial" w:hAnsi="Arial"/>
          <w:color w:val="000000"/>
          <w:sz w:val="22"/>
        </w:rPr>
      </w:pPr>
    </w:p>
    <w:p w14:paraId="0D98EDF0" w14:textId="2380A4FE" w:rsidR="00FF6937" w:rsidRDefault="002839E4" w:rsidP="00D83EF2">
      <w:pPr>
        <w:tabs>
          <w:tab w:val="left" w:pos="1300"/>
        </w:tabs>
        <w:ind w:left="680"/>
        <w:jc w:val="both"/>
        <w:rPr>
          <w:rFonts w:ascii="Arial" w:hAnsi="Arial"/>
          <w:color w:val="000000"/>
          <w:sz w:val="22"/>
        </w:rPr>
      </w:pPr>
      <w:r>
        <w:rPr>
          <w:rFonts w:ascii="Arial" w:hAnsi="Arial"/>
          <w:color w:val="000000"/>
          <w:sz w:val="22"/>
        </w:rPr>
        <w:t>Seit der</w:t>
      </w:r>
      <w:r w:rsidR="00D83EF2">
        <w:rPr>
          <w:rFonts w:ascii="Arial" w:hAnsi="Arial"/>
          <w:color w:val="000000"/>
          <w:sz w:val="22"/>
        </w:rPr>
        <w:t xml:space="preserve"> R</w:t>
      </w:r>
      <w:r>
        <w:rPr>
          <w:rFonts w:ascii="Arial" w:hAnsi="Arial"/>
          <w:color w:val="000000"/>
          <w:sz w:val="22"/>
        </w:rPr>
        <w:t>eform 1999</w:t>
      </w:r>
      <w:r w:rsidR="00D83EF2">
        <w:rPr>
          <w:rFonts w:ascii="Arial" w:hAnsi="Arial"/>
          <w:color w:val="000000"/>
          <w:sz w:val="22"/>
        </w:rPr>
        <w:t xml:space="preserve"> dürfen mit dem PKW-Führerschein der Klasse B nur noch Gespanne mit einer zulässigen Gesamtmasse von 3,5 Tonnen bewegt werden, </w:t>
      </w:r>
      <w:r w:rsidR="00D42639">
        <w:rPr>
          <w:rFonts w:ascii="Arial" w:hAnsi="Arial"/>
          <w:color w:val="000000"/>
          <w:sz w:val="22"/>
        </w:rPr>
        <w:t>wobei der Anhänger selbst maximal eine zulässige Gesamtmasse von 750 kg aufweisen darf.</w:t>
      </w:r>
      <w:r w:rsidR="00811869">
        <w:rPr>
          <w:rFonts w:ascii="Arial" w:hAnsi="Arial"/>
          <w:color w:val="000000"/>
          <w:sz w:val="22"/>
        </w:rPr>
        <w:t xml:space="preserve"> </w:t>
      </w:r>
      <w:r w:rsidR="00FF6937">
        <w:rPr>
          <w:rFonts w:ascii="Arial" w:hAnsi="Arial"/>
          <w:color w:val="000000"/>
          <w:sz w:val="22"/>
        </w:rPr>
        <w:t xml:space="preserve">Der „kleine“ </w:t>
      </w:r>
      <w:proofErr w:type="spellStart"/>
      <w:r w:rsidR="00FF6937">
        <w:rPr>
          <w:rFonts w:ascii="Arial" w:hAnsi="Arial"/>
          <w:color w:val="000000"/>
          <w:sz w:val="22"/>
        </w:rPr>
        <w:t>Hängerführerschein</w:t>
      </w:r>
      <w:proofErr w:type="spellEnd"/>
      <w:r w:rsidR="00D83EF2">
        <w:rPr>
          <w:rFonts w:ascii="Arial" w:hAnsi="Arial"/>
          <w:color w:val="000000"/>
          <w:sz w:val="22"/>
        </w:rPr>
        <w:t xml:space="preserve"> (B96)</w:t>
      </w:r>
      <w:r w:rsidR="00811869">
        <w:rPr>
          <w:rFonts w:ascii="Arial" w:hAnsi="Arial"/>
          <w:color w:val="000000"/>
          <w:sz w:val="22"/>
        </w:rPr>
        <w:t>, Klasse B mit Schlüsselzahl 96</w:t>
      </w:r>
      <w:r w:rsidR="00D83EF2">
        <w:rPr>
          <w:rFonts w:ascii="Arial" w:hAnsi="Arial"/>
          <w:color w:val="000000"/>
          <w:sz w:val="22"/>
        </w:rPr>
        <w:t>,</w:t>
      </w:r>
      <w:r w:rsidR="00FF6937">
        <w:rPr>
          <w:rFonts w:ascii="Arial" w:hAnsi="Arial"/>
          <w:color w:val="000000"/>
          <w:sz w:val="22"/>
        </w:rPr>
        <w:t xml:space="preserve"> e</w:t>
      </w:r>
      <w:r w:rsidR="00017853">
        <w:rPr>
          <w:rFonts w:ascii="Arial" w:hAnsi="Arial"/>
          <w:color w:val="000000"/>
          <w:sz w:val="22"/>
        </w:rPr>
        <w:t>ndete bei</w:t>
      </w:r>
      <w:r w:rsidR="00FF6937">
        <w:rPr>
          <w:rFonts w:ascii="Arial" w:hAnsi="Arial"/>
          <w:color w:val="000000"/>
          <w:sz w:val="22"/>
        </w:rPr>
        <w:t xml:space="preserve"> 4,25 Tonnen</w:t>
      </w:r>
      <w:r w:rsidR="00811869">
        <w:rPr>
          <w:rFonts w:ascii="Arial" w:hAnsi="Arial"/>
          <w:color w:val="000000"/>
          <w:sz w:val="22"/>
        </w:rPr>
        <w:t xml:space="preserve"> für die zulässige Gesamtmasse des Gespanns</w:t>
      </w:r>
      <w:r w:rsidR="00017853">
        <w:rPr>
          <w:rFonts w:ascii="Arial" w:hAnsi="Arial"/>
          <w:color w:val="000000"/>
          <w:sz w:val="22"/>
        </w:rPr>
        <w:t>, was auch nicht gerade üppig ist. M</w:t>
      </w:r>
      <w:r w:rsidR="00206E25">
        <w:rPr>
          <w:rFonts w:ascii="Arial" w:hAnsi="Arial"/>
          <w:color w:val="000000"/>
          <w:sz w:val="22"/>
        </w:rPr>
        <w:t>eist lohnt es sich</w:t>
      </w:r>
      <w:r w:rsidR="00017853">
        <w:rPr>
          <w:rFonts w:ascii="Arial" w:hAnsi="Arial"/>
          <w:color w:val="000000"/>
          <w:sz w:val="22"/>
        </w:rPr>
        <w:t xml:space="preserve"> deshalb</w:t>
      </w:r>
      <w:r w:rsidR="00206E25">
        <w:rPr>
          <w:rFonts w:ascii="Arial" w:hAnsi="Arial"/>
          <w:color w:val="000000"/>
          <w:sz w:val="22"/>
        </w:rPr>
        <w:t>, besser gleich die Klasse BE zu machen, die Anhänger mit einer zulässigen Gesamtmasse von 3,5 Tonnen erlaubt.</w:t>
      </w:r>
      <w:r w:rsidR="00D83EF2">
        <w:rPr>
          <w:rFonts w:ascii="Arial" w:hAnsi="Arial"/>
          <w:color w:val="000000"/>
          <w:sz w:val="22"/>
        </w:rPr>
        <w:t xml:space="preserve"> Fein raus ist, wer noch einen alten Führerschein der Klasse 3 besitzt oder diesen auf das neue Scheckkartenformat umschreiben lassen hat. Er darf ebenfalls Anhänger bis 3,5 Tonnen ziehen.</w:t>
      </w:r>
    </w:p>
    <w:p w14:paraId="207B57C3" w14:textId="77777777" w:rsidR="00FF6937" w:rsidRDefault="00FF6937" w:rsidP="008832D5">
      <w:pPr>
        <w:tabs>
          <w:tab w:val="left" w:pos="1300"/>
        </w:tabs>
        <w:ind w:left="680"/>
        <w:jc w:val="both"/>
        <w:rPr>
          <w:rFonts w:ascii="Arial" w:hAnsi="Arial"/>
          <w:color w:val="000000"/>
          <w:sz w:val="22"/>
        </w:rPr>
      </w:pPr>
    </w:p>
    <w:p w14:paraId="6A7669E4" w14:textId="4546F4E7" w:rsidR="00AC3F60" w:rsidRDefault="00711FC6" w:rsidP="00AC3F60">
      <w:pPr>
        <w:tabs>
          <w:tab w:val="left" w:pos="1300"/>
        </w:tabs>
        <w:ind w:left="680"/>
        <w:jc w:val="both"/>
        <w:rPr>
          <w:rFonts w:ascii="Arial" w:hAnsi="Arial"/>
          <w:color w:val="000000"/>
          <w:sz w:val="22"/>
        </w:rPr>
      </w:pPr>
      <w:r>
        <w:rPr>
          <w:rFonts w:ascii="Arial" w:hAnsi="Arial"/>
          <w:color w:val="000000"/>
          <w:sz w:val="22"/>
        </w:rPr>
        <w:t xml:space="preserve">Als nächstes gilt es, sich Gedanken über das zur Verfügung stehende Budget und das passende Anhängermodell zu machen. </w:t>
      </w:r>
      <w:r w:rsidR="00FA61B2">
        <w:rPr>
          <w:rFonts w:ascii="Arial" w:hAnsi="Arial"/>
          <w:color w:val="000000"/>
          <w:sz w:val="22"/>
        </w:rPr>
        <w:t xml:space="preserve">Für Hobbyracer, Einsteiger und Preisbewusste können offene </w:t>
      </w:r>
      <w:r w:rsidR="00CC71B6">
        <w:rPr>
          <w:rFonts w:ascii="Arial" w:hAnsi="Arial"/>
          <w:color w:val="000000"/>
          <w:sz w:val="22"/>
        </w:rPr>
        <w:t xml:space="preserve">Autotransportanhänger eine </w:t>
      </w:r>
      <w:r w:rsidR="00114FFB">
        <w:rPr>
          <w:rFonts w:ascii="Arial" w:hAnsi="Arial"/>
          <w:color w:val="000000"/>
          <w:sz w:val="22"/>
        </w:rPr>
        <w:t>interessante</w:t>
      </w:r>
      <w:r w:rsidR="005740F8">
        <w:rPr>
          <w:rFonts w:ascii="Arial" w:hAnsi="Arial"/>
          <w:color w:val="000000"/>
          <w:sz w:val="22"/>
        </w:rPr>
        <w:t xml:space="preserve"> </w:t>
      </w:r>
      <w:r w:rsidR="00CC71B6">
        <w:rPr>
          <w:rFonts w:ascii="Arial" w:hAnsi="Arial"/>
          <w:color w:val="000000"/>
          <w:sz w:val="22"/>
        </w:rPr>
        <w:t xml:space="preserve"> Alternative sein.</w:t>
      </w:r>
      <w:r w:rsidR="00450E5F">
        <w:rPr>
          <w:rFonts w:ascii="Arial" w:hAnsi="Arial"/>
          <w:color w:val="000000"/>
          <w:sz w:val="22"/>
        </w:rPr>
        <w:t xml:space="preserve"> Allerdings gilt es hier einige Besonderheiten </w:t>
      </w:r>
      <w:r>
        <w:rPr>
          <w:rFonts w:ascii="Arial" w:hAnsi="Arial"/>
          <w:color w:val="000000"/>
          <w:sz w:val="22"/>
        </w:rPr>
        <w:t>im Hinblick auf den</w:t>
      </w:r>
      <w:r w:rsidR="00450E5F">
        <w:rPr>
          <w:rFonts w:ascii="Arial" w:hAnsi="Arial"/>
          <w:color w:val="000000"/>
          <w:sz w:val="22"/>
        </w:rPr>
        <w:t xml:space="preserve"> Rennsport </w:t>
      </w:r>
      <w:r>
        <w:rPr>
          <w:rFonts w:ascii="Arial" w:hAnsi="Arial"/>
          <w:color w:val="000000"/>
          <w:sz w:val="22"/>
        </w:rPr>
        <w:t>zu beachten. Da die Bodenfreiheit im Motorsport meist äußerst knapp bem</w:t>
      </w:r>
      <w:r w:rsidR="0094471F">
        <w:rPr>
          <w:rFonts w:ascii="Arial" w:hAnsi="Arial"/>
          <w:color w:val="000000"/>
          <w:sz w:val="22"/>
        </w:rPr>
        <w:t>e</w:t>
      </w:r>
      <w:r>
        <w:rPr>
          <w:rFonts w:ascii="Arial" w:hAnsi="Arial"/>
          <w:color w:val="000000"/>
          <w:sz w:val="22"/>
        </w:rPr>
        <w:t xml:space="preserve">ssen ist, sollte etwa der </w:t>
      </w:r>
      <w:r w:rsidR="002731D8">
        <w:rPr>
          <w:rFonts w:ascii="Arial" w:hAnsi="Arial"/>
          <w:color w:val="000000"/>
          <w:sz w:val="22"/>
        </w:rPr>
        <w:t>Winkel der Auffahrrampe möglichst flach sein.</w:t>
      </w:r>
      <w:r w:rsidR="00B727E1">
        <w:rPr>
          <w:rFonts w:ascii="Arial" w:hAnsi="Arial"/>
          <w:color w:val="000000"/>
          <w:sz w:val="22"/>
        </w:rPr>
        <w:t xml:space="preserve"> Rampenverlängerungen zum Anlegen können hier eine kostengünstige Hilfe sein, teurer sind pneumatisch </w:t>
      </w:r>
      <w:r w:rsidR="002731D8">
        <w:rPr>
          <w:rFonts w:ascii="Arial" w:hAnsi="Arial"/>
          <w:color w:val="000000"/>
          <w:sz w:val="22"/>
        </w:rPr>
        <w:t>absenkbare Trailerachsen oder eine integrierte Kipp- bzw. Neigungskinematik der Anhängerfläche.</w:t>
      </w:r>
      <w:r w:rsidR="00AC3F60">
        <w:rPr>
          <w:rFonts w:ascii="Arial" w:hAnsi="Arial"/>
          <w:color w:val="000000"/>
          <w:sz w:val="22"/>
        </w:rPr>
        <w:t xml:space="preserve"> </w:t>
      </w:r>
    </w:p>
    <w:p w14:paraId="513BE0AD" w14:textId="01273E71" w:rsidR="00AC3F60" w:rsidRDefault="00AC3F60" w:rsidP="00AC3F60">
      <w:pPr>
        <w:tabs>
          <w:tab w:val="left" w:pos="1300"/>
        </w:tabs>
        <w:ind w:left="680"/>
        <w:jc w:val="both"/>
        <w:rPr>
          <w:rFonts w:ascii="Arial" w:hAnsi="Arial"/>
          <w:color w:val="000000"/>
          <w:sz w:val="22"/>
        </w:rPr>
      </w:pPr>
    </w:p>
    <w:p w14:paraId="484A0ECF" w14:textId="5B450D6B" w:rsidR="00BB0665" w:rsidRDefault="00AC3F60" w:rsidP="00BB0665">
      <w:pPr>
        <w:tabs>
          <w:tab w:val="left" w:pos="1300"/>
        </w:tabs>
        <w:ind w:left="680"/>
        <w:jc w:val="both"/>
        <w:rPr>
          <w:rFonts w:ascii="Arial" w:hAnsi="Arial"/>
          <w:color w:val="000000"/>
          <w:sz w:val="22"/>
        </w:rPr>
      </w:pPr>
      <w:r>
        <w:rPr>
          <w:rFonts w:ascii="Arial" w:hAnsi="Arial"/>
          <w:color w:val="000000"/>
          <w:sz w:val="22"/>
        </w:rPr>
        <w:t xml:space="preserve">Spätestens wenn ein Bolide </w:t>
      </w:r>
      <w:r w:rsidR="009B7B07">
        <w:rPr>
          <w:rFonts w:ascii="Arial" w:hAnsi="Arial"/>
          <w:color w:val="000000"/>
          <w:sz w:val="22"/>
        </w:rPr>
        <w:t>manövrierunfähig</w:t>
      </w:r>
      <w:r>
        <w:rPr>
          <w:rFonts w:ascii="Arial" w:hAnsi="Arial"/>
          <w:color w:val="000000"/>
          <w:sz w:val="22"/>
        </w:rPr>
        <w:t xml:space="preserve"> ist</w:t>
      </w:r>
      <w:r w:rsidR="0094471F">
        <w:rPr>
          <w:rFonts w:ascii="Arial" w:hAnsi="Arial"/>
          <w:color w:val="000000"/>
          <w:sz w:val="22"/>
        </w:rPr>
        <w:t>,</w:t>
      </w:r>
      <w:r w:rsidR="00FA142B">
        <w:rPr>
          <w:rFonts w:ascii="Arial" w:hAnsi="Arial"/>
          <w:color w:val="000000"/>
          <w:sz w:val="22"/>
        </w:rPr>
        <w:t xml:space="preserve"> macht </w:t>
      </w:r>
      <w:r w:rsidR="009B7B07">
        <w:rPr>
          <w:rFonts w:ascii="Arial" w:hAnsi="Arial"/>
          <w:color w:val="000000"/>
          <w:sz w:val="22"/>
        </w:rPr>
        <w:t xml:space="preserve">sich eine integrierte Seilwinde </w:t>
      </w:r>
      <w:r w:rsidR="00FA142B">
        <w:rPr>
          <w:rFonts w:ascii="Arial" w:hAnsi="Arial"/>
          <w:color w:val="000000"/>
          <w:sz w:val="22"/>
        </w:rPr>
        <w:t xml:space="preserve">auf dem Anhänger </w:t>
      </w:r>
      <w:r w:rsidR="009B7B07">
        <w:rPr>
          <w:rFonts w:ascii="Arial" w:hAnsi="Arial"/>
          <w:color w:val="000000"/>
          <w:sz w:val="22"/>
        </w:rPr>
        <w:t>bezahlt. Dies</w:t>
      </w:r>
      <w:r w:rsidR="00FA142B">
        <w:rPr>
          <w:rFonts w:ascii="Arial" w:hAnsi="Arial"/>
          <w:color w:val="000000"/>
          <w:sz w:val="22"/>
        </w:rPr>
        <w:t>e</w:t>
      </w:r>
      <w:r w:rsidR="009B7B07">
        <w:rPr>
          <w:rFonts w:ascii="Arial" w:hAnsi="Arial"/>
          <w:color w:val="000000"/>
          <w:sz w:val="22"/>
        </w:rPr>
        <w:t xml:space="preserve"> gibt es manuell mit Kurbelantrieb oder elektrisch</w:t>
      </w:r>
      <w:r w:rsidR="00FA142B">
        <w:rPr>
          <w:rFonts w:ascii="Arial" w:hAnsi="Arial"/>
          <w:color w:val="000000"/>
          <w:sz w:val="22"/>
        </w:rPr>
        <w:t xml:space="preserve"> angetrieben, wobei der Strom über eine Batterie eingespeist wird. Um diese zu laden, </w:t>
      </w:r>
      <w:r w:rsidR="00BB0665">
        <w:rPr>
          <w:rFonts w:ascii="Arial" w:hAnsi="Arial"/>
          <w:color w:val="000000"/>
          <w:sz w:val="22"/>
        </w:rPr>
        <w:t xml:space="preserve">muss die Anhängersteckdose unter Umständen entsprechend umgebaut werden. Doch egal ob automatisch oder manuell: In jedem Fall sollte die Zuglast ausreichend hoch bemessen sein, denn bedingt durch die Rampensteigung und einen oft nicht optimalen Winkel muss die Seilwinde </w:t>
      </w:r>
      <w:r w:rsidR="0094471F">
        <w:rPr>
          <w:rFonts w:ascii="Arial" w:hAnsi="Arial"/>
          <w:color w:val="000000"/>
          <w:sz w:val="22"/>
        </w:rPr>
        <w:t>nicht selten</w:t>
      </w:r>
      <w:r w:rsidR="00BB0665">
        <w:rPr>
          <w:rFonts w:ascii="Arial" w:hAnsi="Arial"/>
          <w:color w:val="000000"/>
          <w:sz w:val="22"/>
        </w:rPr>
        <w:t xml:space="preserve"> kräftig arbeiten. Sind die Räder blockiert, steigt die Belastung noch einmal deutlich</w:t>
      </w:r>
      <w:r w:rsidR="002B210E">
        <w:rPr>
          <w:rFonts w:ascii="Arial" w:hAnsi="Arial"/>
          <w:color w:val="000000"/>
          <w:sz w:val="22"/>
        </w:rPr>
        <w:t xml:space="preserve"> an</w:t>
      </w:r>
      <w:r w:rsidR="00BB0665">
        <w:rPr>
          <w:rFonts w:ascii="Arial" w:hAnsi="Arial"/>
          <w:color w:val="000000"/>
          <w:sz w:val="22"/>
        </w:rPr>
        <w:t>.</w:t>
      </w:r>
    </w:p>
    <w:p w14:paraId="39BFDBD0" w14:textId="77777777" w:rsidR="00FA142B" w:rsidRDefault="00FA142B" w:rsidP="00FA142B">
      <w:pPr>
        <w:tabs>
          <w:tab w:val="left" w:pos="1300"/>
        </w:tabs>
        <w:ind w:left="680"/>
        <w:jc w:val="both"/>
        <w:rPr>
          <w:rFonts w:ascii="Arial" w:hAnsi="Arial"/>
          <w:color w:val="000000"/>
          <w:sz w:val="22"/>
        </w:rPr>
      </w:pPr>
    </w:p>
    <w:p w14:paraId="547F8AB8" w14:textId="3BF9A29D" w:rsidR="00674C7C" w:rsidRDefault="00674C7C" w:rsidP="007011BC">
      <w:pPr>
        <w:tabs>
          <w:tab w:val="left" w:pos="1300"/>
        </w:tabs>
        <w:ind w:left="680"/>
        <w:jc w:val="both"/>
        <w:rPr>
          <w:rFonts w:ascii="Arial" w:hAnsi="Arial"/>
          <w:color w:val="000000"/>
          <w:sz w:val="22"/>
        </w:rPr>
      </w:pPr>
    </w:p>
    <w:p w14:paraId="36E9EE0D" w14:textId="2AF49033" w:rsidR="004D1BCA" w:rsidRDefault="00674C7C" w:rsidP="00EB384D">
      <w:pPr>
        <w:tabs>
          <w:tab w:val="left" w:pos="1300"/>
        </w:tabs>
        <w:ind w:left="680"/>
        <w:jc w:val="both"/>
        <w:rPr>
          <w:rFonts w:ascii="Arial" w:hAnsi="Arial"/>
          <w:color w:val="000000"/>
          <w:sz w:val="22"/>
        </w:rPr>
      </w:pPr>
      <w:r>
        <w:rPr>
          <w:rFonts w:ascii="Arial" w:hAnsi="Arial"/>
          <w:color w:val="000000"/>
          <w:sz w:val="22"/>
        </w:rPr>
        <w:t xml:space="preserve">Ein weiterer Aspekt </w:t>
      </w:r>
      <w:r w:rsidR="00825F89">
        <w:rPr>
          <w:rFonts w:ascii="Arial" w:hAnsi="Arial"/>
          <w:color w:val="000000"/>
          <w:sz w:val="22"/>
        </w:rPr>
        <w:t xml:space="preserve">beim Trailern eines Rennwagens ist das Thema Sicherheit in all seinen Facetten. Damit die Ladung nicht aus dem Lot gerät, sollte </w:t>
      </w:r>
      <w:r w:rsidR="001B6D84">
        <w:rPr>
          <w:rFonts w:ascii="Arial" w:hAnsi="Arial"/>
          <w:color w:val="000000"/>
          <w:sz w:val="22"/>
        </w:rPr>
        <w:t>der Anhänger integrierte Sicherungsmöglichkeiten besitzen – etwa Befestigungs</w:t>
      </w:r>
      <w:r w:rsidR="0094471F">
        <w:rPr>
          <w:rFonts w:ascii="Arial" w:hAnsi="Arial"/>
          <w:color w:val="000000"/>
          <w:sz w:val="22"/>
        </w:rPr>
        <w:t>punkte</w:t>
      </w:r>
      <w:r w:rsidR="001B6D84">
        <w:rPr>
          <w:rFonts w:ascii="Arial" w:hAnsi="Arial"/>
          <w:color w:val="000000"/>
          <w:sz w:val="22"/>
        </w:rPr>
        <w:t xml:space="preserve"> für Zurrgurte und einen </w:t>
      </w:r>
      <w:r w:rsidR="0094471F">
        <w:rPr>
          <w:rFonts w:ascii="Arial" w:hAnsi="Arial"/>
          <w:color w:val="000000"/>
          <w:sz w:val="22"/>
        </w:rPr>
        <w:t>geriffelten Anti-Rutsch-</w:t>
      </w:r>
      <w:r w:rsidR="001B6D84">
        <w:rPr>
          <w:rFonts w:ascii="Arial" w:hAnsi="Arial"/>
          <w:color w:val="000000"/>
          <w:sz w:val="22"/>
        </w:rPr>
        <w:t xml:space="preserve">Boden. Eine Anti-Schlinger-Dämpfung, wie sie unter anderem auch </w:t>
      </w:r>
      <w:r w:rsidR="001B6D84" w:rsidRPr="001B6D84">
        <w:rPr>
          <w:rFonts w:ascii="Arial" w:hAnsi="Arial"/>
          <w:b/>
          <w:color w:val="000000"/>
          <w:sz w:val="22"/>
        </w:rPr>
        <w:t>Rameder</w:t>
      </w:r>
      <w:r w:rsidR="001B6D84">
        <w:rPr>
          <w:rFonts w:ascii="Arial" w:hAnsi="Arial"/>
          <w:color w:val="000000"/>
          <w:sz w:val="22"/>
        </w:rPr>
        <w:t xml:space="preserve"> als Ersatz für das serienmäßige Zugmaul für 379 Euro anbietet, stabilisiert das Gespann selbst bei Seitenwind und schlechtem Straßenbelag und sorgt so für eine höhere Fahrsicherheit. </w:t>
      </w:r>
    </w:p>
    <w:p w14:paraId="021BCECE" w14:textId="77777777" w:rsidR="004D1BCA" w:rsidRDefault="004D1BCA" w:rsidP="00EB384D">
      <w:pPr>
        <w:tabs>
          <w:tab w:val="left" w:pos="1300"/>
        </w:tabs>
        <w:ind w:left="680"/>
        <w:jc w:val="both"/>
        <w:rPr>
          <w:rFonts w:ascii="Arial" w:hAnsi="Arial"/>
          <w:color w:val="000000"/>
          <w:sz w:val="22"/>
        </w:rPr>
      </w:pPr>
    </w:p>
    <w:p w14:paraId="1D344418" w14:textId="7F61F161" w:rsidR="00674C7C" w:rsidRDefault="009C64C9" w:rsidP="00EB384D">
      <w:pPr>
        <w:tabs>
          <w:tab w:val="left" w:pos="1300"/>
        </w:tabs>
        <w:ind w:left="680"/>
        <w:jc w:val="both"/>
        <w:rPr>
          <w:rFonts w:ascii="Arial" w:hAnsi="Arial"/>
          <w:color w:val="000000"/>
          <w:sz w:val="22"/>
        </w:rPr>
      </w:pPr>
      <w:r>
        <w:rPr>
          <w:rFonts w:ascii="Arial" w:hAnsi="Arial"/>
          <w:color w:val="000000"/>
          <w:sz w:val="22"/>
        </w:rPr>
        <w:t>Da ein Rennfahrzeug einen erheblichen Wert darstellt</w:t>
      </w:r>
      <w:r w:rsidR="00C1485A">
        <w:rPr>
          <w:rFonts w:ascii="Arial" w:hAnsi="Arial"/>
          <w:color w:val="000000"/>
          <w:sz w:val="22"/>
        </w:rPr>
        <w:t xml:space="preserve"> und auch ein guter Trailer preislich nicht ohne ist, sollte man aber auch an die Diebstahlsicherheit denken. Kastenschlösser und ähnliche Systeme sind nicht teuer, verhindern aber effektiv, dass der Anhänger an ein fremdes Fahrzeug angekuppelt wird. Im Gegensatz zu offenen Modellen sind Koffer- oder Planenaufbauten zudem</w:t>
      </w:r>
      <w:r w:rsidR="00EB384D">
        <w:rPr>
          <w:rFonts w:ascii="Arial" w:hAnsi="Arial"/>
          <w:color w:val="000000"/>
          <w:sz w:val="22"/>
        </w:rPr>
        <w:t xml:space="preserve"> deutlich</w:t>
      </w:r>
      <w:r w:rsidR="00C1485A">
        <w:rPr>
          <w:rFonts w:ascii="Arial" w:hAnsi="Arial"/>
          <w:color w:val="000000"/>
          <w:sz w:val="22"/>
        </w:rPr>
        <w:t xml:space="preserve"> besser </w:t>
      </w:r>
      <w:r w:rsidR="00A86697">
        <w:rPr>
          <w:rFonts w:ascii="Arial" w:hAnsi="Arial"/>
          <w:color w:val="000000"/>
          <w:sz w:val="22"/>
        </w:rPr>
        <w:t xml:space="preserve">dazu </w:t>
      </w:r>
      <w:r w:rsidR="00C1485A">
        <w:rPr>
          <w:rFonts w:ascii="Arial" w:hAnsi="Arial"/>
          <w:color w:val="000000"/>
          <w:sz w:val="22"/>
        </w:rPr>
        <w:t xml:space="preserve">geeignet, die Ladung </w:t>
      </w:r>
      <w:r w:rsidR="00EB384D">
        <w:rPr>
          <w:rFonts w:ascii="Arial" w:hAnsi="Arial"/>
          <w:color w:val="000000"/>
          <w:sz w:val="22"/>
        </w:rPr>
        <w:t>vor Gelegenheitsdieben zu verbergen</w:t>
      </w:r>
      <w:r w:rsidR="00A86697">
        <w:rPr>
          <w:rFonts w:ascii="Arial" w:hAnsi="Arial"/>
          <w:color w:val="000000"/>
          <w:sz w:val="22"/>
        </w:rPr>
        <w:t xml:space="preserve"> </w:t>
      </w:r>
      <w:r w:rsidR="00EB384D">
        <w:rPr>
          <w:rFonts w:ascii="Arial" w:hAnsi="Arial"/>
          <w:color w:val="000000"/>
          <w:sz w:val="22"/>
        </w:rPr>
        <w:t xml:space="preserve">– dies gilt auch für Werkzeuge, Ersatzteile und andere Gegenstände, die stets zur Hand sein müssen. </w:t>
      </w:r>
      <w:r w:rsidR="00674C7C">
        <w:rPr>
          <w:rFonts w:ascii="Arial" w:hAnsi="Arial"/>
          <w:color w:val="000000"/>
          <w:sz w:val="22"/>
        </w:rPr>
        <w:t xml:space="preserve">Allerdings sollten geschlossene Anhänger so beschaffen sein, dass man durch Klappen </w:t>
      </w:r>
      <w:r w:rsidR="00EB384D">
        <w:rPr>
          <w:rFonts w:ascii="Arial" w:hAnsi="Arial"/>
          <w:color w:val="000000"/>
          <w:sz w:val="22"/>
        </w:rPr>
        <w:t>oder ähnliche Vorrichtungen</w:t>
      </w:r>
      <w:r w:rsidR="00674C7C">
        <w:rPr>
          <w:rFonts w:ascii="Arial" w:hAnsi="Arial"/>
          <w:color w:val="000000"/>
          <w:sz w:val="22"/>
        </w:rPr>
        <w:t xml:space="preserve"> auch von der Seite </w:t>
      </w:r>
      <w:r w:rsidR="00EB384D">
        <w:rPr>
          <w:rFonts w:ascii="Arial" w:hAnsi="Arial"/>
          <w:color w:val="000000"/>
          <w:sz w:val="22"/>
        </w:rPr>
        <w:t xml:space="preserve">leicht </w:t>
      </w:r>
      <w:r w:rsidR="00674C7C">
        <w:rPr>
          <w:rFonts w:ascii="Arial" w:hAnsi="Arial"/>
          <w:color w:val="000000"/>
          <w:sz w:val="22"/>
        </w:rPr>
        <w:t>an das Fahrzeug kommt</w:t>
      </w:r>
      <w:r w:rsidR="00A86697">
        <w:rPr>
          <w:rFonts w:ascii="Arial" w:hAnsi="Arial"/>
          <w:color w:val="000000"/>
          <w:sz w:val="22"/>
        </w:rPr>
        <w:t>.</w:t>
      </w:r>
    </w:p>
    <w:p w14:paraId="6B3A9F50" w14:textId="42FEA18B" w:rsidR="0006218E" w:rsidRDefault="0006218E" w:rsidP="00EB384D">
      <w:pPr>
        <w:tabs>
          <w:tab w:val="left" w:pos="1300"/>
        </w:tabs>
        <w:ind w:left="680"/>
        <w:jc w:val="both"/>
        <w:rPr>
          <w:rFonts w:ascii="Arial" w:hAnsi="Arial"/>
          <w:color w:val="000000"/>
          <w:sz w:val="22"/>
        </w:rPr>
      </w:pPr>
    </w:p>
    <w:p w14:paraId="3D883779" w14:textId="6B76085A" w:rsidR="0006218E" w:rsidRDefault="0006218E" w:rsidP="00EB384D">
      <w:pPr>
        <w:tabs>
          <w:tab w:val="left" w:pos="1300"/>
        </w:tabs>
        <w:ind w:left="680"/>
        <w:jc w:val="both"/>
        <w:rPr>
          <w:rFonts w:ascii="Arial" w:hAnsi="Arial"/>
          <w:color w:val="000000"/>
          <w:sz w:val="22"/>
        </w:rPr>
      </w:pPr>
      <w:r>
        <w:rPr>
          <w:rFonts w:ascii="Arial" w:hAnsi="Arial"/>
          <w:color w:val="000000"/>
          <w:sz w:val="22"/>
        </w:rPr>
        <w:t>Wer all diese Tipps berücksichtigt, kann d</w:t>
      </w:r>
      <w:r w:rsidR="00AF5399">
        <w:rPr>
          <w:rFonts w:ascii="Arial" w:hAnsi="Arial"/>
          <w:color w:val="000000"/>
          <w:sz w:val="22"/>
        </w:rPr>
        <w:t>em nächsten Motorsport-Event ganz gelassen entgegensehen. Anders als beim Transport sollte der eigene Bolide aber im eigentlichen Rennen dann nicht mehr nur hinterherfahren.</w:t>
      </w:r>
    </w:p>
    <w:p w14:paraId="6429B8F9" w14:textId="77777777" w:rsidR="007011BC" w:rsidRDefault="007011BC" w:rsidP="007011BC">
      <w:pPr>
        <w:tabs>
          <w:tab w:val="left" w:pos="1300"/>
        </w:tabs>
        <w:ind w:left="680"/>
        <w:jc w:val="both"/>
        <w:rPr>
          <w:rFonts w:ascii="Arial" w:hAnsi="Arial"/>
          <w:color w:val="000000"/>
          <w:sz w:val="22"/>
        </w:rPr>
      </w:pPr>
    </w:p>
    <w:p w14:paraId="33CD82D9" w14:textId="77777777" w:rsidR="00975F44" w:rsidRDefault="00975F44" w:rsidP="00B901FF">
      <w:pPr>
        <w:jc w:val="both"/>
        <w:rPr>
          <w:rFonts w:ascii="Arial" w:hAnsi="Arial"/>
          <w:color w:val="000000"/>
          <w:sz w:val="22"/>
        </w:rPr>
      </w:pPr>
    </w:p>
    <w:p w14:paraId="7A27FD9A" w14:textId="5C8C2EA9"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0" w:history="1">
        <w:r w:rsidR="005307E6">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71A7F72D"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1" w:history="1">
        <w:r w:rsidR="0027503E"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529D3037" w14:textId="1B7DE3BF" w:rsidR="00945611" w:rsidRPr="00483A13" w:rsidRDefault="0027503E" w:rsidP="00483A13">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2" w:history="1">
        <w:r w:rsidRPr="00F77F06">
          <w:rPr>
            <w:rStyle w:val="Hyperlink"/>
            <w:rFonts w:ascii="Arial" w:hAnsi="Arial" w:cs="Arial"/>
            <w:sz w:val="22"/>
            <w:szCs w:val="22"/>
          </w:rPr>
          <w:t>plus.google.com/</w:t>
        </w:r>
        <w:r>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E943A6" w:rsidRDefault="00C31BDD" w:rsidP="00C31BDD">
      <w:pPr>
        <w:pStyle w:val="Textkrper2"/>
        <w:ind w:left="680"/>
        <w:rPr>
          <w:rFonts w:ascii="Arial" w:hAnsi="Arial" w:cs="Arial"/>
          <w:sz w:val="20"/>
          <w:szCs w:val="18"/>
          <w:lang w:val="en-US"/>
        </w:rPr>
      </w:pPr>
      <w:r w:rsidRPr="00E943A6">
        <w:rPr>
          <w:rFonts w:ascii="Arial" w:hAnsi="Arial" w:cs="Arial"/>
          <w:b w:val="0"/>
          <w:sz w:val="20"/>
          <w:szCs w:val="18"/>
          <w:lang w:val="en-US"/>
        </w:rPr>
        <w:t xml:space="preserve">Tel.: +49-36734/35-750; Fax: +49-36734/35-753; Email: </w:t>
      </w:r>
      <w:hyperlink r:id="rId13" w:history="1">
        <w:r w:rsidRPr="00E943A6">
          <w:rPr>
            <w:rStyle w:val="Hyperlink"/>
            <w:rFonts w:ascii="Arial" w:hAnsi="Arial" w:cs="Arial"/>
            <w:color w:val="000000"/>
            <w:sz w:val="20"/>
            <w:szCs w:val="18"/>
            <w:u w:val="none"/>
            <w:lang w:val="en-US"/>
          </w:rPr>
          <w:t>j.waldmann@kupplung.de</w:t>
        </w:r>
      </w:hyperlink>
    </w:p>
    <w:p w14:paraId="715A05EE" w14:textId="77777777" w:rsidR="00C31BDD" w:rsidRPr="00E943A6"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16122" w14:textId="77777777" w:rsidR="00030477" w:rsidRDefault="00030477">
      <w:r>
        <w:separator/>
      </w:r>
    </w:p>
  </w:endnote>
  <w:endnote w:type="continuationSeparator" w:id="0">
    <w:p w14:paraId="797A5CBB" w14:textId="77777777" w:rsidR="00030477" w:rsidRDefault="0003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F118" w14:textId="77777777" w:rsidR="00030477" w:rsidRDefault="00030477">
      <w:r>
        <w:separator/>
      </w:r>
    </w:p>
  </w:footnote>
  <w:footnote w:type="continuationSeparator" w:id="0">
    <w:p w14:paraId="3301C167" w14:textId="77777777" w:rsidR="00030477" w:rsidRDefault="00030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5612"/>
    <w:rsid w:val="00006C37"/>
    <w:rsid w:val="00011D8F"/>
    <w:rsid w:val="0001336E"/>
    <w:rsid w:val="00017853"/>
    <w:rsid w:val="000179C3"/>
    <w:rsid w:val="000220A8"/>
    <w:rsid w:val="0002404A"/>
    <w:rsid w:val="000264E7"/>
    <w:rsid w:val="00030477"/>
    <w:rsid w:val="00033FBB"/>
    <w:rsid w:val="00034025"/>
    <w:rsid w:val="00035B7E"/>
    <w:rsid w:val="00035FD5"/>
    <w:rsid w:val="00036A5F"/>
    <w:rsid w:val="000414B5"/>
    <w:rsid w:val="00042868"/>
    <w:rsid w:val="00044980"/>
    <w:rsid w:val="0004529A"/>
    <w:rsid w:val="000479F5"/>
    <w:rsid w:val="0005215D"/>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5D41"/>
    <w:rsid w:val="00091556"/>
    <w:rsid w:val="0009189C"/>
    <w:rsid w:val="0009190A"/>
    <w:rsid w:val="00091938"/>
    <w:rsid w:val="00091F65"/>
    <w:rsid w:val="000958BC"/>
    <w:rsid w:val="000A292D"/>
    <w:rsid w:val="000A2AF2"/>
    <w:rsid w:val="000A4062"/>
    <w:rsid w:val="000A4EDD"/>
    <w:rsid w:val="000A6124"/>
    <w:rsid w:val="000A687D"/>
    <w:rsid w:val="000B10E9"/>
    <w:rsid w:val="000B4465"/>
    <w:rsid w:val="000C0F23"/>
    <w:rsid w:val="000C189D"/>
    <w:rsid w:val="000C4B6A"/>
    <w:rsid w:val="000C5A94"/>
    <w:rsid w:val="000C62C8"/>
    <w:rsid w:val="000C74BD"/>
    <w:rsid w:val="000D309E"/>
    <w:rsid w:val="000D4978"/>
    <w:rsid w:val="000E0176"/>
    <w:rsid w:val="000E470E"/>
    <w:rsid w:val="000E4921"/>
    <w:rsid w:val="000E7C65"/>
    <w:rsid w:val="000F049B"/>
    <w:rsid w:val="000F1B43"/>
    <w:rsid w:val="001005EB"/>
    <w:rsid w:val="00101158"/>
    <w:rsid w:val="00102E21"/>
    <w:rsid w:val="001066AF"/>
    <w:rsid w:val="00110186"/>
    <w:rsid w:val="001144A1"/>
    <w:rsid w:val="00114FFB"/>
    <w:rsid w:val="00120758"/>
    <w:rsid w:val="0012149D"/>
    <w:rsid w:val="00122B47"/>
    <w:rsid w:val="001245DA"/>
    <w:rsid w:val="00124D98"/>
    <w:rsid w:val="00125463"/>
    <w:rsid w:val="00127CD4"/>
    <w:rsid w:val="00130786"/>
    <w:rsid w:val="00132EC1"/>
    <w:rsid w:val="00133CA3"/>
    <w:rsid w:val="00135181"/>
    <w:rsid w:val="00143657"/>
    <w:rsid w:val="001455A7"/>
    <w:rsid w:val="00150574"/>
    <w:rsid w:val="00150B8B"/>
    <w:rsid w:val="001519AC"/>
    <w:rsid w:val="00152FD8"/>
    <w:rsid w:val="00154D88"/>
    <w:rsid w:val="001564CF"/>
    <w:rsid w:val="001565A0"/>
    <w:rsid w:val="001566F5"/>
    <w:rsid w:val="00162B55"/>
    <w:rsid w:val="001636A7"/>
    <w:rsid w:val="00165158"/>
    <w:rsid w:val="00167E4D"/>
    <w:rsid w:val="001730C4"/>
    <w:rsid w:val="00175A97"/>
    <w:rsid w:val="0017671A"/>
    <w:rsid w:val="00185388"/>
    <w:rsid w:val="00185A46"/>
    <w:rsid w:val="00187B4D"/>
    <w:rsid w:val="00196A11"/>
    <w:rsid w:val="00196CDE"/>
    <w:rsid w:val="001973BB"/>
    <w:rsid w:val="001978CF"/>
    <w:rsid w:val="001A2E9F"/>
    <w:rsid w:val="001B0760"/>
    <w:rsid w:val="001B37A0"/>
    <w:rsid w:val="001B4790"/>
    <w:rsid w:val="001B67C5"/>
    <w:rsid w:val="001B6D84"/>
    <w:rsid w:val="001C2B78"/>
    <w:rsid w:val="001C32FE"/>
    <w:rsid w:val="001C586E"/>
    <w:rsid w:val="001C62C7"/>
    <w:rsid w:val="001D0A15"/>
    <w:rsid w:val="001D21F2"/>
    <w:rsid w:val="001D4D98"/>
    <w:rsid w:val="001D7357"/>
    <w:rsid w:val="001E24A8"/>
    <w:rsid w:val="001E4D75"/>
    <w:rsid w:val="001E6BBF"/>
    <w:rsid w:val="001F5D9F"/>
    <w:rsid w:val="001F7D74"/>
    <w:rsid w:val="00200B91"/>
    <w:rsid w:val="0020120B"/>
    <w:rsid w:val="00203B9C"/>
    <w:rsid w:val="002044E0"/>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73AB"/>
    <w:rsid w:val="00253AD7"/>
    <w:rsid w:val="00256CC2"/>
    <w:rsid w:val="0026068B"/>
    <w:rsid w:val="00261A6E"/>
    <w:rsid w:val="00266614"/>
    <w:rsid w:val="002674F9"/>
    <w:rsid w:val="00267BFE"/>
    <w:rsid w:val="00271D55"/>
    <w:rsid w:val="002731D8"/>
    <w:rsid w:val="002749AF"/>
    <w:rsid w:val="0027503E"/>
    <w:rsid w:val="002751A3"/>
    <w:rsid w:val="00277380"/>
    <w:rsid w:val="002831E7"/>
    <w:rsid w:val="002839E4"/>
    <w:rsid w:val="00290A3C"/>
    <w:rsid w:val="00291A39"/>
    <w:rsid w:val="002931D5"/>
    <w:rsid w:val="00294224"/>
    <w:rsid w:val="00294249"/>
    <w:rsid w:val="0029687B"/>
    <w:rsid w:val="002968BB"/>
    <w:rsid w:val="0029702C"/>
    <w:rsid w:val="002A0778"/>
    <w:rsid w:val="002A15F7"/>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AC9"/>
    <w:rsid w:val="002E179F"/>
    <w:rsid w:val="002E58D7"/>
    <w:rsid w:val="002F3A3E"/>
    <w:rsid w:val="002F5E0E"/>
    <w:rsid w:val="002F5E80"/>
    <w:rsid w:val="002F6EFA"/>
    <w:rsid w:val="002F79CA"/>
    <w:rsid w:val="00306D60"/>
    <w:rsid w:val="00310898"/>
    <w:rsid w:val="00311145"/>
    <w:rsid w:val="00311CD1"/>
    <w:rsid w:val="00313AB4"/>
    <w:rsid w:val="0031690D"/>
    <w:rsid w:val="00321493"/>
    <w:rsid w:val="00322579"/>
    <w:rsid w:val="00324B05"/>
    <w:rsid w:val="00325F1A"/>
    <w:rsid w:val="00326BEB"/>
    <w:rsid w:val="00331B56"/>
    <w:rsid w:val="003320D2"/>
    <w:rsid w:val="00341D0E"/>
    <w:rsid w:val="003427CE"/>
    <w:rsid w:val="00343103"/>
    <w:rsid w:val="003526EC"/>
    <w:rsid w:val="00354CFD"/>
    <w:rsid w:val="003562F2"/>
    <w:rsid w:val="00356796"/>
    <w:rsid w:val="0036234E"/>
    <w:rsid w:val="00366D7F"/>
    <w:rsid w:val="00366DC9"/>
    <w:rsid w:val="00367B2C"/>
    <w:rsid w:val="00373FB1"/>
    <w:rsid w:val="00375941"/>
    <w:rsid w:val="00380DFA"/>
    <w:rsid w:val="0038103F"/>
    <w:rsid w:val="003825D6"/>
    <w:rsid w:val="00387AB5"/>
    <w:rsid w:val="00390BA4"/>
    <w:rsid w:val="00390C71"/>
    <w:rsid w:val="003921C7"/>
    <w:rsid w:val="00397A57"/>
    <w:rsid w:val="003A37A1"/>
    <w:rsid w:val="003A75E2"/>
    <w:rsid w:val="003B061F"/>
    <w:rsid w:val="003B08B1"/>
    <w:rsid w:val="003B2B49"/>
    <w:rsid w:val="003B3DF9"/>
    <w:rsid w:val="003B735D"/>
    <w:rsid w:val="003B7C26"/>
    <w:rsid w:val="003C1E9B"/>
    <w:rsid w:val="003C410E"/>
    <w:rsid w:val="003D2C15"/>
    <w:rsid w:val="003D36C1"/>
    <w:rsid w:val="003D4CCC"/>
    <w:rsid w:val="003D69B5"/>
    <w:rsid w:val="003E026B"/>
    <w:rsid w:val="003E02CE"/>
    <w:rsid w:val="003E2279"/>
    <w:rsid w:val="003E37C9"/>
    <w:rsid w:val="003E518F"/>
    <w:rsid w:val="003F583E"/>
    <w:rsid w:val="003F7678"/>
    <w:rsid w:val="00401542"/>
    <w:rsid w:val="004017EE"/>
    <w:rsid w:val="0040373F"/>
    <w:rsid w:val="00403E63"/>
    <w:rsid w:val="0040451F"/>
    <w:rsid w:val="00415920"/>
    <w:rsid w:val="00415EF6"/>
    <w:rsid w:val="0041676A"/>
    <w:rsid w:val="004208BD"/>
    <w:rsid w:val="0042238D"/>
    <w:rsid w:val="004224D3"/>
    <w:rsid w:val="004225C1"/>
    <w:rsid w:val="00425EE3"/>
    <w:rsid w:val="004338D4"/>
    <w:rsid w:val="00441E04"/>
    <w:rsid w:val="0044636C"/>
    <w:rsid w:val="00446473"/>
    <w:rsid w:val="004500A8"/>
    <w:rsid w:val="00450E5F"/>
    <w:rsid w:val="00451761"/>
    <w:rsid w:val="0045211D"/>
    <w:rsid w:val="00452FFB"/>
    <w:rsid w:val="0045437C"/>
    <w:rsid w:val="004557FD"/>
    <w:rsid w:val="00456312"/>
    <w:rsid w:val="004564D5"/>
    <w:rsid w:val="004670B5"/>
    <w:rsid w:val="00471F28"/>
    <w:rsid w:val="00472B69"/>
    <w:rsid w:val="00474E39"/>
    <w:rsid w:val="004767B9"/>
    <w:rsid w:val="00476AA8"/>
    <w:rsid w:val="004776DF"/>
    <w:rsid w:val="004821DE"/>
    <w:rsid w:val="00483A13"/>
    <w:rsid w:val="00486F2E"/>
    <w:rsid w:val="00487CFC"/>
    <w:rsid w:val="00490FF0"/>
    <w:rsid w:val="00491793"/>
    <w:rsid w:val="004919B4"/>
    <w:rsid w:val="00492540"/>
    <w:rsid w:val="00493282"/>
    <w:rsid w:val="004A2BEC"/>
    <w:rsid w:val="004A2D9C"/>
    <w:rsid w:val="004A3063"/>
    <w:rsid w:val="004A6445"/>
    <w:rsid w:val="004B09BC"/>
    <w:rsid w:val="004B4078"/>
    <w:rsid w:val="004C059D"/>
    <w:rsid w:val="004C3FF5"/>
    <w:rsid w:val="004D1AAB"/>
    <w:rsid w:val="004D1BCA"/>
    <w:rsid w:val="004D21B3"/>
    <w:rsid w:val="004D4B9C"/>
    <w:rsid w:val="004D4E49"/>
    <w:rsid w:val="004E1BD1"/>
    <w:rsid w:val="004E20B0"/>
    <w:rsid w:val="004E4922"/>
    <w:rsid w:val="004E6720"/>
    <w:rsid w:val="004F2DD8"/>
    <w:rsid w:val="004F5181"/>
    <w:rsid w:val="004F52C1"/>
    <w:rsid w:val="00502442"/>
    <w:rsid w:val="0050355C"/>
    <w:rsid w:val="005102A3"/>
    <w:rsid w:val="005124B1"/>
    <w:rsid w:val="005130EC"/>
    <w:rsid w:val="00514C8E"/>
    <w:rsid w:val="005205C4"/>
    <w:rsid w:val="005239F7"/>
    <w:rsid w:val="005248AA"/>
    <w:rsid w:val="005257C8"/>
    <w:rsid w:val="00530138"/>
    <w:rsid w:val="005307E6"/>
    <w:rsid w:val="005308FA"/>
    <w:rsid w:val="00531286"/>
    <w:rsid w:val="00536FAC"/>
    <w:rsid w:val="00537228"/>
    <w:rsid w:val="00542434"/>
    <w:rsid w:val="00543161"/>
    <w:rsid w:val="005435B1"/>
    <w:rsid w:val="00543F79"/>
    <w:rsid w:val="00547DAE"/>
    <w:rsid w:val="00551420"/>
    <w:rsid w:val="00552F86"/>
    <w:rsid w:val="00553056"/>
    <w:rsid w:val="00554543"/>
    <w:rsid w:val="00557DD3"/>
    <w:rsid w:val="005627AC"/>
    <w:rsid w:val="005627F1"/>
    <w:rsid w:val="00564348"/>
    <w:rsid w:val="005707CB"/>
    <w:rsid w:val="00573556"/>
    <w:rsid w:val="005735F9"/>
    <w:rsid w:val="005740F8"/>
    <w:rsid w:val="005808FB"/>
    <w:rsid w:val="00587796"/>
    <w:rsid w:val="00590868"/>
    <w:rsid w:val="005951D1"/>
    <w:rsid w:val="00597749"/>
    <w:rsid w:val="00597FAA"/>
    <w:rsid w:val="005A094B"/>
    <w:rsid w:val="005A1484"/>
    <w:rsid w:val="005A1522"/>
    <w:rsid w:val="005A33E7"/>
    <w:rsid w:val="005A388E"/>
    <w:rsid w:val="005A3C40"/>
    <w:rsid w:val="005A4560"/>
    <w:rsid w:val="005A576F"/>
    <w:rsid w:val="005B081D"/>
    <w:rsid w:val="005B08F2"/>
    <w:rsid w:val="005B119C"/>
    <w:rsid w:val="005B29D0"/>
    <w:rsid w:val="005C0B36"/>
    <w:rsid w:val="005C361D"/>
    <w:rsid w:val="005C379B"/>
    <w:rsid w:val="005C45FD"/>
    <w:rsid w:val="005C4D34"/>
    <w:rsid w:val="005D47CE"/>
    <w:rsid w:val="005E0FA2"/>
    <w:rsid w:val="005E48F6"/>
    <w:rsid w:val="005E50CB"/>
    <w:rsid w:val="005E6726"/>
    <w:rsid w:val="005F0259"/>
    <w:rsid w:val="005F22AC"/>
    <w:rsid w:val="005F3E2E"/>
    <w:rsid w:val="005F4381"/>
    <w:rsid w:val="005F639E"/>
    <w:rsid w:val="005F65D2"/>
    <w:rsid w:val="005F76D1"/>
    <w:rsid w:val="00603075"/>
    <w:rsid w:val="00603138"/>
    <w:rsid w:val="006044D2"/>
    <w:rsid w:val="00605175"/>
    <w:rsid w:val="00606F29"/>
    <w:rsid w:val="00610873"/>
    <w:rsid w:val="006126D3"/>
    <w:rsid w:val="00613A7D"/>
    <w:rsid w:val="006157B3"/>
    <w:rsid w:val="0062169F"/>
    <w:rsid w:val="006262A0"/>
    <w:rsid w:val="00626D35"/>
    <w:rsid w:val="00631C0A"/>
    <w:rsid w:val="006325B4"/>
    <w:rsid w:val="0063330E"/>
    <w:rsid w:val="00633705"/>
    <w:rsid w:val="006346DD"/>
    <w:rsid w:val="0063575A"/>
    <w:rsid w:val="00636FCB"/>
    <w:rsid w:val="006409B1"/>
    <w:rsid w:val="0064185F"/>
    <w:rsid w:val="00641D55"/>
    <w:rsid w:val="00642278"/>
    <w:rsid w:val="00644119"/>
    <w:rsid w:val="006442D4"/>
    <w:rsid w:val="00644476"/>
    <w:rsid w:val="00645D2F"/>
    <w:rsid w:val="00653FC6"/>
    <w:rsid w:val="00654714"/>
    <w:rsid w:val="006664A4"/>
    <w:rsid w:val="00672AC6"/>
    <w:rsid w:val="00672B64"/>
    <w:rsid w:val="00674C7C"/>
    <w:rsid w:val="00676426"/>
    <w:rsid w:val="00677D2C"/>
    <w:rsid w:val="00680B4F"/>
    <w:rsid w:val="00683450"/>
    <w:rsid w:val="00684FE9"/>
    <w:rsid w:val="006852B3"/>
    <w:rsid w:val="0068558D"/>
    <w:rsid w:val="00685AEE"/>
    <w:rsid w:val="00687FA5"/>
    <w:rsid w:val="006909B8"/>
    <w:rsid w:val="0069787A"/>
    <w:rsid w:val="006A12D3"/>
    <w:rsid w:val="006A186D"/>
    <w:rsid w:val="006A5220"/>
    <w:rsid w:val="006A5DF8"/>
    <w:rsid w:val="006A625A"/>
    <w:rsid w:val="006A62CE"/>
    <w:rsid w:val="006B54EC"/>
    <w:rsid w:val="006B55B6"/>
    <w:rsid w:val="006B63C9"/>
    <w:rsid w:val="006B6C8B"/>
    <w:rsid w:val="006B6CCE"/>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5A28"/>
    <w:rsid w:val="006F60EF"/>
    <w:rsid w:val="007011BC"/>
    <w:rsid w:val="00702A8A"/>
    <w:rsid w:val="00711FC6"/>
    <w:rsid w:val="00713A69"/>
    <w:rsid w:val="00720497"/>
    <w:rsid w:val="00722DED"/>
    <w:rsid w:val="00722DF4"/>
    <w:rsid w:val="00724715"/>
    <w:rsid w:val="00724952"/>
    <w:rsid w:val="00726392"/>
    <w:rsid w:val="007303C9"/>
    <w:rsid w:val="00730613"/>
    <w:rsid w:val="007328A7"/>
    <w:rsid w:val="00732C7F"/>
    <w:rsid w:val="00736BC8"/>
    <w:rsid w:val="007400B3"/>
    <w:rsid w:val="00741451"/>
    <w:rsid w:val="00745AF4"/>
    <w:rsid w:val="007471B1"/>
    <w:rsid w:val="00750978"/>
    <w:rsid w:val="00750B15"/>
    <w:rsid w:val="00751276"/>
    <w:rsid w:val="0075318D"/>
    <w:rsid w:val="007535AF"/>
    <w:rsid w:val="00760297"/>
    <w:rsid w:val="007613E0"/>
    <w:rsid w:val="00761E2A"/>
    <w:rsid w:val="00762635"/>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F04"/>
    <w:rsid w:val="007B212F"/>
    <w:rsid w:val="007B39CD"/>
    <w:rsid w:val="007B5880"/>
    <w:rsid w:val="007B7766"/>
    <w:rsid w:val="007C16FD"/>
    <w:rsid w:val="007C57A5"/>
    <w:rsid w:val="007D2994"/>
    <w:rsid w:val="007D3C5B"/>
    <w:rsid w:val="007D5FD5"/>
    <w:rsid w:val="007E35EE"/>
    <w:rsid w:val="007E6EE9"/>
    <w:rsid w:val="007F0B90"/>
    <w:rsid w:val="007F124B"/>
    <w:rsid w:val="007F43C0"/>
    <w:rsid w:val="008027A3"/>
    <w:rsid w:val="00803C1C"/>
    <w:rsid w:val="0080639D"/>
    <w:rsid w:val="008065D0"/>
    <w:rsid w:val="00806A53"/>
    <w:rsid w:val="008102E4"/>
    <w:rsid w:val="00810AD6"/>
    <w:rsid w:val="00811869"/>
    <w:rsid w:val="008120CD"/>
    <w:rsid w:val="00812AAE"/>
    <w:rsid w:val="00812F55"/>
    <w:rsid w:val="00813C8D"/>
    <w:rsid w:val="00814BE7"/>
    <w:rsid w:val="00815F24"/>
    <w:rsid w:val="00817E81"/>
    <w:rsid w:val="00820151"/>
    <w:rsid w:val="00825F89"/>
    <w:rsid w:val="008269D2"/>
    <w:rsid w:val="00827308"/>
    <w:rsid w:val="00833D59"/>
    <w:rsid w:val="008342AB"/>
    <w:rsid w:val="0083526E"/>
    <w:rsid w:val="00835A04"/>
    <w:rsid w:val="008361FF"/>
    <w:rsid w:val="008410AC"/>
    <w:rsid w:val="008426C4"/>
    <w:rsid w:val="008429F3"/>
    <w:rsid w:val="00850E67"/>
    <w:rsid w:val="00851BAE"/>
    <w:rsid w:val="008527C0"/>
    <w:rsid w:val="008574DA"/>
    <w:rsid w:val="00860AE8"/>
    <w:rsid w:val="0086259D"/>
    <w:rsid w:val="00871D4B"/>
    <w:rsid w:val="00875055"/>
    <w:rsid w:val="0087631B"/>
    <w:rsid w:val="008832D5"/>
    <w:rsid w:val="0088430F"/>
    <w:rsid w:val="00885AE0"/>
    <w:rsid w:val="00887632"/>
    <w:rsid w:val="008913B1"/>
    <w:rsid w:val="00892331"/>
    <w:rsid w:val="00893505"/>
    <w:rsid w:val="008936CC"/>
    <w:rsid w:val="00897283"/>
    <w:rsid w:val="008A1D7F"/>
    <w:rsid w:val="008A2D49"/>
    <w:rsid w:val="008A5B68"/>
    <w:rsid w:val="008B0E52"/>
    <w:rsid w:val="008B3AE7"/>
    <w:rsid w:val="008B5133"/>
    <w:rsid w:val="008C0ED7"/>
    <w:rsid w:val="008C28C3"/>
    <w:rsid w:val="008C5B86"/>
    <w:rsid w:val="008D1374"/>
    <w:rsid w:val="008D53E7"/>
    <w:rsid w:val="008E27C1"/>
    <w:rsid w:val="008E3A4F"/>
    <w:rsid w:val="008E7568"/>
    <w:rsid w:val="008E7C43"/>
    <w:rsid w:val="008F0009"/>
    <w:rsid w:val="008F0E62"/>
    <w:rsid w:val="008F1F59"/>
    <w:rsid w:val="008F2F4D"/>
    <w:rsid w:val="008F458D"/>
    <w:rsid w:val="008F5AD4"/>
    <w:rsid w:val="00902E36"/>
    <w:rsid w:val="0090402E"/>
    <w:rsid w:val="009049E6"/>
    <w:rsid w:val="00904F00"/>
    <w:rsid w:val="00905BB1"/>
    <w:rsid w:val="009062E9"/>
    <w:rsid w:val="009158E8"/>
    <w:rsid w:val="00920D2D"/>
    <w:rsid w:val="00921082"/>
    <w:rsid w:val="00921AD6"/>
    <w:rsid w:val="00922396"/>
    <w:rsid w:val="00926C7F"/>
    <w:rsid w:val="00927590"/>
    <w:rsid w:val="00927FC9"/>
    <w:rsid w:val="00932574"/>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304F"/>
    <w:rsid w:val="009D4B5C"/>
    <w:rsid w:val="009E6346"/>
    <w:rsid w:val="009E7E4C"/>
    <w:rsid w:val="009F016D"/>
    <w:rsid w:val="009F05D4"/>
    <w:rsid w:val="009F1EC6"/>
    <w:rsid w:val="00A075AA"/>
    <w:rsid w:val="00A12B2F"/>
    <w:rsid w:val="00A13964"/>
    <w:rsid w:val="00A16F60"/>
    <w:rsid w:val="00A17D94"/>
    <w:rsid w:val="00A20392"/>
    <w:rsid w:val="00A20D39"/>
    <w:rsid w:val="00A21AB5"/>
    <w:rsid w:val="00A23B84"/>
    <w:rsid w:val="00A2428E"/>
    <w:rsid w:val="00A30D9E"/>
    <w:rsid w:val="00A31A3F"/>
    <w:rsid w:val="00A323D7"/>
    <w:rsid w:val="00A3463E"/>
    <w:rsid w:val="00A4086F"/>
    <w:rsid w:val="00A40FB4"/>
    <w:rsid w:val="00A417AA"/>
    <w:rsid w:val="00A45AF8"/>
    <w:rsid w:val="00A467A1"/>
    <w:rsid w:val="00A541DF"/>
    <w:rsid w:val="00A5434B"/>
    <w:rsid w:val="00A6383B"/>
    <w:rsid w:val="00A63B80"/>
    <w:rsid w:val="00A669DB"/>
    <w:rsid w:val="00A66BD7"/>
    <w:rsid w:val="00A6701F"/>
    <w:rsid w:val="00A67AD0"/>
    <w:rsid w:val="00A74B0B"/>
    <w:rsid w:val="00A76EE7"/>
    <w:rsid w:val="00A770ED"/>
    <w:rsid w:val="00A804C2"/>
    <w:rsid w:val="00A8513F"/>
    <w:rsid w:val="00A86697"/>
    <w:rsid w:val="00A87AE8"/>
    <w:rsid w:val="00A91F7F"/>
    <w:rsid w:val="00A9616A"/>
    <w:rsid w:val="00A97A35"/>
    <w:rsid w:val="00AA25CB"/>
    <w:rsid w:val="00AA64E3"/>
    <w:rsid w:val="00AA696D"/>
    <w:rsid w:val="00AB3C2A"/>
    <w:rsid w:val="00AB7835"/>
    <w:rsid w:val="00AB7933"/>
    <w:rsid w:val="00AC37E0"/>
    <w:rsid w:val="00AC3F60"/>
    <w:rsid w:val="00AC5307"/>
    <w:rsid w:val="00AC787D"/>
    <w:rsid w:val="00AD1180"/>
    <w:rsid w:val="00AD1C5B"/>
    <w:rsid w:val="00AD2934"/>
    <w:rsid w:val="00AD2CEC"/>
    <w:rsid w:val="00AD3F63"/>
    <w:rsid w:val="00AD5F36"/>
    <w:rsid w:val="00AD7099"/>
    <w:rsid w:val="00AD75D8"/>
    <w:rsid w:val="00AE01A5"/>
    <w:rsid w:val="00AE1A8B"/>
    <w:rsid w:val="00AE298F"/>
    <w:rsid w:val="00AE4211"/>
    <w:rsid w:val="00AF0711"/>
    <w:rsid w:val="00AF1F20"/>
    <w:rsid w:val="00AF2A89"/>
    <w:rsid w:val="00AF3666"/>
    <w:rsid w:val="00AF36F5"/>
    <w:rsid w:val="00AF41F0"/>
    <w:rsid w:val="00AF4332"/>
    <w:rsid w:val="00AF44FA"/>
    <w:rsid w:val="00AF5399"/>
    <w:rsid w:val="00AF579A"/>
    <w:rsid w:val="00AF6F81"/>
    <w:rsid w:val="00B0480F"/>
    <w:rsid w:val="00B12043"/>
    <w:rsid w:val="00B1429B"/>
    <w:rsid w:val="00B21BDC"/>
    <w:rsid w:val="00B24089"/>
    <w:rsid w:val="00B240F4"/>
    <w:rsid w:val="00B25145"/>
    <w:rsid w:val="00B26206"/>
    <w:rsid w:val="00B26807"/>
    <w:rsid w:val="00B27685"/>
    <w:rsid w:val="00B27736"/>
    <w:rsid w:val="00B31D18"/>
    <w:rsid w:val="00B32D48"/>
    <w:rsid w:val="00B341E1"/>
    <w:rsid w:val="00B348C8"/>
    <w:rsid w:val="00B34A92"/>
    <w:rsid w:val="00B41EF0"/>
    <w:rsid w:val="00B4326B"/>
    <w:rsid w:val="00B44C7C"/>
    <w:rsid w:val="00B4790A"/>
    <w:rsid w:val="00B535B3"/>
    <w:rsid w:val="00B55441"/>
    <w:rsid w:val="00B566AF"/>
    <w:rsid w:val="00B56F73"/>
    <w:rsid w:val="00B6123F"/>
    <w:rsid w:val="00B62F2F"/>
    <w:rsid w:val="00B65860"/>
    <w:rsid w:val="00B660CC"/>
    <w:rsid w:val="00B70890"/>
    <w:rsid w:val="00B70B85"/>
    <w:rsid w:val="00B7140F"/>
    <w:rsid w:val="00B727E1"/>
    <w:rsid w:val="00B752E0"/>
    <w:rsid w:val="00B824F3"/>
    <w:rsid w:val="00B87DE1"/>
    <w:rsid w:val="00B901FF"/>
    <w:rsid w:val="00B93294"/>
    <w:rsid w:val="00B96265"/>
    <w:rsid w:val="00BA0F4A"/>
    <w:rsid w:val="00BA1B80"/>
    <w:rsid w:val="00BA34FB"/>
    <w:rsid w:val="00BA3A6D"/>
    <w:rsid w:val="00BA4F5F"/>
    <w:rsid w:val="00BA4F6B"/>
    <w:rsid w:val="00BB0665"/>
    <w:rsid w:val="00BB0C40"/>
    <w:rsid w:val="00BB1421"/>
    <w:rsid w:val="00BB48A0"/>
    <w:rsid w:val="00BB57B6"/>
    <w:rsid w:val="00BB7DCB"/>
    <w:rsid w:val="00BB7F6F"/>
    <w:rsid w:val="00BC69D3"/>
    <w:rsid w:val="00BD0912"/>
    <w:rsid w:val="00BD1634"/>
    <w:rsid w:val="00BD1F94"/>
    <w:rsid w:val="00BD3610"/>
    <w:rsid w:val="00BD580A"/>
    <w:rsid w:val="00BD7D72"/>
    <w:rsid w:val="00BE66D5"/>
    <w:rsid w:val="00BE7674"/>
    <w:rsid w:val="00BF17C1"/>
    <w:rsid w:val="00BF4987"/>
    <w:rsid w:val="00BF5DB5"/>
    <w:rsid w:val="00BF6D91"/>
    <w:rsid w:val="00BF6ECA"/>
    <w:rsid w:val="00C118C8"/>
    <w:rsid w:val="00C1485A"/>
    <w:rsid w:val="00C17E5D"/>
    <w:rsid w:val="00C20D98"/>
    <w:rsid w:val="00C22835"/>
    <w:rsid w:val="00C234F5"/>
    <w:rsid w:val="00C27457"/>
    <w:rsid w:val="00C27876"/>
    <w:rsid w:val="00C30114"/>
    <w:rsid w:val="00C31BDD"/>
    <w:rsid w:val="00C32AA7"/>
    <w:rsid w:val="00C35CE1"/>
    <w:rsid w:val="00C35EEA"/>
    <w:rsid w:val="00C40434"/>
    <w:rsid w:val="00C4069B"/>
    <w:rsid w:val="00C42123"/>
    <w:rsid w:val="00C443F6"/>
    <w:rsid w:val="00C44B19"/>
    <w:rsid w:val="00C47CA0"/>
    <w:rsid w:val="00C50DB8"/>
    <w:rsid w:val="00C52E4D"/>
    <w:rsid w:val="00C57683"/>
    <w:rsid w:val="00C61A28"/>
    <w:rsid w:val="00C63F76"/>
    <w:rsid w:val="00C65E36"/>
    <w:rsid w:val="00C661EA"/>
    <w:rsid w:val="00C724FC"/>
    <w:rsid w:val="00C77480"/>
    <w:rsid w:val="00C77912"/>
    <w:rsid w:val="00C77D74"/>
    <w:rsid w:val="00C80923"/>
    <w:rsid w:val="00C82EF2"/>
    <w:rsid w:val="00C906FD"/>
    <w:rsid w:val="00C936B7"/>
    <w:rsid w:val="00C94799"/>
    <w:rsid w:val="00C96E7C"/>
    <w:rsid w:val="00CA2B98"/>
    <w:rsid w:val="00CA3250"/>
    <w:rsid w:val="00CA3705"/>
    <w:rsid w:val="00CB15BE"/>
    <w:rsid w:val="00CB1609"/>
    <w:rsid w:val="00CB30AA"/>
    <w:rsid w:val="00CB345C"/>
    <w:rsid w:val="00CB79EE"/>
    <w:rsid w:val="00CC2F31"/>
    <w:rsid w:val="00CC69A7"/>
    <w:rsid w:val="00CC71B6"/>
    <w:rsid w:val="00CD461B"/>
    <w:rsid w:val="00CD7256"/>
    <w:rsid w:val="00CE17A3"/>
    <w:rsid w:val="00CE379A"/>
    <w:rsid w:val="00CE50C0"/>
    <w:rsid w:val="00CE52C1"/>
    <w:rsid w:val="00CE6E0E"/>
    <w:rsid w:val="00CF2EA9"/>
    <w:rsid w:val="00CF3BA2"/>
    <w:rsid w:val="00CF41DF"/>
    <w:rsid w:val="00CF4D15"/>
    <w:rsid w:val="00CF6128"/>
    <w:rsid w:val="00CF6885"/>
    <w:rsid w:val="00CF70CA"/>
    <w:rsid w:val="00D00970"/>
    <w:rsid w:val="00D1044D"/>
    <w:rsid w:val="00D12B7C"/>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BB8"/>
    <w:rsid w:val="00D73900"/>
    <w:rsid w:val="00D74A4B"/>
    <w:rsid w:val="00D77C88"/>
    <w:rsid w:val="00D77FEC"/>
    <w:rsid w:val="00D80BEF"/>
    <w:rsid w:val="00D80C42"/>
    <w:rsid w:val="00D826C1"/>
    <w:rsid w:val="00D830D2"/>
    <w:rsid w:val="00D837E4"/>
    <w:rsid w:val="00D83EF2"/>
    <w:rsid w:val="00D859E0"/>
    <w:rsid w:val="00D8783A"/>
    <w:rsid w:val="00D914D3"/>
    <w:rsid w:val="00D91BB7"/>
    <w:rsid w:val="00D92B92"/>
    <w:rsid w:val="00D93261"/>
    <w:rsid w:val="00D938BC"/>
    <w:rsid w:val="00D964F2"/>
    <w:rsid w:val="00D9662C"/>
    <w:rsid w:val="00D96A24"/>
    <w:rsid w:val="00DA1151"/>
    <w:rsid w:val="00DA365F"/>
    <w:rsid w:val="00DA7DFF"/>
    <w:rsid w:val="00DB16CF"/>
    <w:rsid w:val="00DB4FAE"/>
    <w:rsid w:val="00DB7C56"/>
    <w:rsid w:val="00DC0147"/>
    <w:rsid w:val="00DC16DA"/>
    <w:rsid w:val="00DC1A5A"/>
    <w:rsid w:val="00DC2443"/>
    <w:rsid w:val="00DC3444"/>
    <w:rsid w:val="00DC4A32"/>
    <w:rsid w:val="00DC52A7"/>
    <w:rsid w:val="00DD1C18"/>
    <w:rsid w:val="00DD330E"/>
    <w:rsid w:val="00DD43AF"/>
    <w:rsid w:val="00DD60C4"/>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62675"/>
    <w:rsid w:val="00E655A2"/>
    <w:rsid w:val="00E66E45"/>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A0CC1"/>
    <w:rsid w:val="00EA10DD"/>
    <w:rsid w:val="00EA14B1"/>
    <w:rsid w:val="00EA2D34"/>
    <w:rsid w:val="00EA36ED"/>
    <w:rsid w:val="00EA470B"/>
    <w:rsid w:val="00EA5AF4"/>
    <w:rsid w:val="00EB2443"/>
    <w:rsid w:val="00EB384D"/>
    <w:rsid w:val="00EB5A06"/>
    <w:rsid w:val="00EC343F"/>
    <w:rsid w:val="00EC6B66"/>
    <w:rsid w:val="00EC6CBA"/>
    <w:rsid w:val="00EC7B9E"/>
    <w:rsid w:val="00ED1031"/>
    <w:rsid w:val="00ED6776"/>
    <w:rsid w:val="00EE0DDE"/>
    <w:rsid w:val="00EE3699"/>
    <w:rsid w:val="00EE5404"/>
    <w:rsid w:val="00EF1BCD"/>
    <w:rsid w:val="00EF2616"/>
    <w:rsid w:val="00EF3C8B"/>
    <w:rsid w:val="00EF522C"/>
    <w:rsid w:val="00EF6176"/>
    <w:rsid w:val="00EF7E39"/>
    <w:rsid w:val="00F01A76"/>
    <w:rsid w:val="00F032C2"/>
    <w:rsid w:val="00F04F1C"/>
    <w:rsid w:val="00F060DC"/>
    <w:rsid w:val="00F11D66"/>
    <w:rsid w:val="00F121F8"/>
    <w:rsid w:val="00F1240D"/>
    <w:rsid w:val="00F16665"/>
    <w:rsid w:val="00F2189E"/>
    <w:rsid w:val="00F2192B"/>
    <w:rsid w:val="00F22A91"/>
    <w:rsid w:val="00F23CE4"/>
    <w:rsid w:val="00F253D2"/>
    <w:rsid w:val="00F25C4B"/>
    <w:rsid w:val="00F264C3"/>
    <w:rsid w:val="00F2742F"/>
    <w:rsid w:val="00F30CA7"/>
    <w:rsid w:val="00F32B05"/>
    <w:rsid w:val="00F36D7B"/>
    <w:rsid w:val="00F36F62"/>
    <w:rsid w:val="00F402C0"/>
    <w:rsid w:val="00F5474A"/>
    <w:rsid w:val="00F54957"/>
    <w:rsid w:val="00F567DA"/>
    <w:rsid w:val="00F57A16"/>
    <w:rsid w:val="00F61FEC"/>
    <w:rsid w:val="00F637C2"/>
    <w:rsid w:val="00F645D4"/>
    <w:rsid w:val="00F6561B"/>
    <w:rsid w:val="00F71896"/>
    <w:rsid w:val="00F77F06"/>
    <w:rsid w:val="00F80588"/>
    <w:rsid w:val="00F812D0"/>
    <w:rsid w:val="00F82F8E"/>
    <w:rsid w:val="00F83D79"/>
    <w:rsid w:val="00F85794"/>
    <w:rsid w:val="00F90368"/>
    <w:rsid w:val="00F90851"/>
    <w:rsid w:val="00F91F1E"/>
    <w:rsid w:val="00F92745"/>
    <w:rsid w:val="00F94C9F"/>
    <w:rsid w:val="00F96814"/>
    <w:rsid w:val="00FA0921"/>
    <w:rsid w:val="00FA142B"/>
    <w:rsid w:val="00FA3A5C"/>
    <w:rsid w:val="00FA61B2"/>
    <w:rsid w:val="00FA70DF"/>
    <w:rsid w:val="00FA7120"/>
    <w:rsid w:val="00FA72EB"/>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CC1"/>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kupplung.de/" TargetMode="External"/><Relationship Id="rId12" Type="http://schemas.openxmlformats.org/officeDocument/2006/relationships/hyperlink" Target="https://plus.google.com/+rame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rameder.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kupplung.de/magazin/" TargetMode="External"/><Relationship Id="rId4" Type="http://schemas.openxmlformats.org/officeDocument/2006/relationships/webSettings" Target="webSettings.xml"/><Relationship Id="rId9" Type="http://schemas.openxmlformats.org/officeDocument/2006/relationships/hyperlink" Target="https://www.moetefindt.d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848</Words>
  <Characters>5343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6179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Nadja Gerstacker | IKmedia GmbH</cp:lastModifiedBy>
  <cp:revision>11</cp:revision>
  <cp:lastPrinted>2018-03-07T08:30:00Z</cp:lastPrinted>
  <dcterms:created xsi:type="dcterms:W3CDTF">2018-04-10T14:58:00Z</dcterms:created>
  <dcterms:modified xsi:type="dcterms:W3CDTF">2018-09-26T07:48:00Z</dcterms:modified>
</cp:coreProperties>
</file>