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4A3D6910" w:rsidR="0067385B" w:rsidRPr="00B51CB9" w:rsidRDefault="0067385B" w:rsidP="0067385B">
      <w:pPr>
        <w:tabs>
          <w:tab w:val="left" w:pos="3820"/>
        </w:tabs>
        <w:ind w:left="680" w:right="1134"/>
        <w:rPr>
          <w:rFonts w:ascii="Arial" w:hAnsi="Arial" w:cs="Tahoma"/>
          <w:b/>
          <w:bCs/>
          <w:sz w:val="28"/>
        </w:rPr>
      </w:pPr>
      <w:r>
        <w:rPr>
          <w:rFonts w:ascii="Arial" w:hAnsi="Arial"/>
          <w:b/>
          <w:bCs/>
          <w:sz w:val="28"/>
        </w:rPr>
        <w:t xml:space="preserve">PRESS RELEASE WEEK </w:t>
      </w:r>
      <w:r w:rsidR="00EB359D">
        <w:rPr>
          <w:rFonts w:ascii="Arial" w:hAnsi="Arial"/>
          <w:b/>
          <w:bCs/>
          <w:sz w:val="28"/>
        </w:rPr>
        <w:t>27</w:t>
      </w:r>
      <w:r>
        <w:rPr>
          <w:rFonts w:ascii="Arial" w:hAnsi="Arial"/>
          <w:b/>
          <w:bCs/>
          <w:sz w:val="28"/>
        </w:rPr>
        <w:t>/</w:t>
      </w:r>
      <w:r w:rsidR="00EB359D">
        <w:rPr>
          <w:rFonts w:ascii="Arial" w:hAnsi="Arial"/>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15B41E73" w:rsidR="0086014C" w:rsidRDefault="00BF255D" w:rsidP="0067385B">
      <w:pPr>
        <w:tabs>
          <w:tab w:val="left" w:pos="5812"/>
        </w:tabs>
        <w:ind w:left="680"/>
        <w:jc w:val="both"/>
        <w:rPr>
          <w:rFonts w:ascii="Arial" w:hAnsi="Arial" w:cs="Arial"/>
          <w:b/>
          <w:bCs/>
          <w:color w:val="000000"/>
        </w:rPr>
      </w:pPr>
      <w:r>
        <w:rPr>
          <w:rFonts w:ascii="Arial" w:hAnsi="Arial"/>
          <w:b/>
          <w:bCs/>
          <w:color w:val="000000"/>
        </w:rPr>
        <w:t>The bestselling electric car has a hitch</w:t>
      </w:r>
    </w:p>
    <w:p w14:paraId="1E6E91A5" w14:textId="1919BF54" w:rsidR="0067385B" w:rsidRDefault="00F44232" w:rsidP="0067385B">
      <w:pPr>
        <w:tabs>
          <w:tab w:val="left" w:pos="5812"/>
        </w:tabs>
        <w:ind w:left="680"/>
        <w:jc w:val="both"/>
        <w:rPr>
          <w:rFonts w:ascii="Arial" w:hAnsi="Arial" w:cs="Arial"/>
          <w:b/>
          <w:bCs/>
          <w:color w:val="000000"/>
        </w:rPr>
      </w:pPr>
      <w:r>
        <w:rPr>
          <w:rFonts w:ascii="Arial" w:hAnsi="Arial"/>
          <w:b/>
          <w:bCs/>
          <w:color w:val="000000"/>
        </w:rPr>
        <w:t>Rameder presents towbar for Renault Zoe</w:t>
      </w:r>
    </w:p>
    <w:p w14:paraId="12D6206A" w14:textId="77777777" w:rsidR="0067385B" w:rsidRDefault="0067385B" w:rsidP="0067385B">
      <w:pPr>
        <w:tabs>
          <w:tab w:val="left" w:pos="5812"/>
        </w:tabs>
        <w:ind w:left="680"/>
        <w:jc w:val="both"/>
        <w:rPr>
          <w:rFonts w:ascii="Arial" w:hAnsi="Arial" w:cs="Arial"/>
          <w:b/>
          <w:bCs/>
          <w:color w:val="000000"/>
          <w:sz w:val="22"/>
        </w:rPr>
      </w:pPr>
    </w:p>
    <w:p w14:paraId="14E9645C" w14:textId="64E27208" w:rsidR="00163EAC" w:rsidRPr="00EB359D" w:rsidRDefault="00BA79E1" w:rsidP="00EB359D">
      <w:pPr>
        <w:tabs>
          <w:tab w:val="left" w:pos="5812"/>
        </w:tabs>
        <w:ind w:left="680"/>
        <w:jc w:val="both"/>
        <w:rPr>
          <w:rFonts w:ascii="Arial" w:hAnsi="Arial"/>
          <w:b/>
          <w:bCs/>
          <w:color w:val="000000"/>
          <w:sz w:val="22"/>
        </w:rPr>
      </w:pPr>
      <w:r>
        <w:rPr>
          <w:rFonts w:ascii="Arial" w:hAnsi="Arial"/>
          <w:b/>
          <w:bCs/>
          <w:color w:val="000000"/>
          <w:sz w:val="22"/>
        </w:rPr>
        <w:t xml:space="preserve">The Renault Zoe is a huge success. No other electric car sells better in Europe than the smart supermini from France. It seems that only a bicycle would be more environmentally friendly. So it </w:t>
      </w:r>
      <w:r w:rsidR="006B0CB4">
        <w:rPr>
          <w:rFonts w:ascii="Arial" w:hAnsi="Arial"/>
          <w:b/>
          <w:bCs/>
          <w:color w:val="000000"/>
          <w:sz w:val="22"/>
        </w:rPr>
        <w:t>is</w:t>
      </w:r>
      <w:r>
        <w:rPr>
          <w:rFonts w:ascii="Arial" w:hAnsi="Arial"/>
          <w:b/>
          <w:bCs/>
          <w:color w:val="000000"/>
          <w:sz w:val="22"/>
        </w:rPr>
        <w:t xml:space="preserve"> obvious to combine the two mobility solutions and install a convenient bike </w:t>
      </w:r>
      <w:r w:rsidR="008164D9">
        <w:rPr>
          <w:rFonts w:ascii="Arial" w:hAnsi="Arial"/>
          <w:b/>
          <w:bCs/>
          <w:color w:val="000000"/>
          <w:sz w:val="22"/>
        </w:rPr>
        <w:t>carrier</w:t>
      </w:r>
      <w:r>
        <w:rPr>
          <w:rFonts w:ascii="Arial" w:hAnsi="Arial"/>
          <w:b/>
          <w:bCs/>
          <w:color w:val="000000"/>
          <w:sz w:val="22"/>
        </w:rPr>
        <w:t xml:space="preserve"> for the towbar. </w:t>
      </w:r>
      <w:r w:rsidR="00361B06">
        <w:rPr>
          <w:rFonts w:ascii="Arial" w:hAnsi="Arial"/>
          <w:b/>
          <w:bCs/>
          <w:color w:val="000000"/>
          <w:sz w:val="22"/>
        </w:rPr>
        <w:t>Unfortunately,</w:t>
      </w:r>
      <w:r>
        <w:rPr>
          <w:rFonts w:ascii="Arial" w:hAnsi="Arial"/>
          <w:b/>
          <w:bCs/>
          <w:color w:val="000000"/>
          <w:sz w:val="22"/>
        </w:rPr>
        <w:t xml:space="preserve"> the latter is not available ex works, as is the case with most electric cars. What to do? The solution comes from Rameder in Germany. The online shop of the leading European supplier for towbars</w:t>
      </w:r>
      <w:r w:rsidR="00EB359D">
        <w:rPr>
          <w:rFonts w:ascii="Arial" w:hAnsi="Arial"/>
          <w:b/>
          <w:bCs/>
          <w:color w:val="000000"/>
          <w:sz w:val="22"/>
        </w:rPr>
        <w:t xml:space="preserve"> </w:t>
      </w:r>
      <w:r w:rsidR="00EB359D" w:rsidRPr="00EB359D">
        <w:rPr>
          <w:rFonts w:ascii="Arial" w:hAnsi="Arial"/>
          <w:b/>
          <w:bCs/>
          <w:sz w:val="22"/>
        </w:rPr>
        <w:t xml:space="preserve">– </w:t>
      </w:r>
      <w:hyperlink r:id="rId7" w:history="1">
        <w:r w:rsidR="00EB359D" w:rsidRPr="00EB359D">
          <w:rPr>
            <w:rStyle w:val="Hyperlink"/>
            <w:rFonts w:ascii="Arial" w:hAnsi="Arial"/>
            <w:b/>
            <w:bCs/>
            <w:color w:val="auto"/>
            <w:sz w:val="22"/>
          </w:rPr>
          <w:t>www.rameder.eu</w:t>
        </w:r>
      </w:hyperlink>
      <w:r w:rsidR="00EB359D">
        <w:rPr>
          <w:rFonts w:ascii="Arial" w:hAnsi="Arial"/>
          <w:b/>
          <w:bCs/>
          <w:color w:val="000000"/>
          <w:sz w:val="22"/>
        </w:rPr>
        <w:t xml:space="preserve"> </w:t>
      </w:r>
      <w:r>
        <w:rPr>
          <w:rFonts w:ascii="Arial" w:hAnsi="Arial"/>
          <w:b/>
          <w:bCs/>
          <w:color w:val="000000"/>
          <w:sz w:val="22"/>
        </w:rPr>
        <w:t xml:space="preserve">– now offers a suitable model especially for the combination with bike </w:t>
      </w:r>
      <w:r w:rsidR="008164D9">
        <w:rPr>
          <w:rFonts w:ascii="Arial" w:hAnsi="Arial"/>
          <w:b/>
          <w:bCs/>
          <w:color w:val="000000"/>
          <w:sz w:val="22"/>
        </w:rPr>
        <w:t>carriers</w:t>
      </w:r>
      <w:r>
        <w:rPr>
          <w:rFonts w:ascii="Arial" w:hAnsi="Arial"/>
          <w:b/>
          <w:bCs/>
          <w:color w:val="000000"/>
          <w:sz w:val="22"/>
        </w:rPr>
        <w:t>.</w:t>
      </w:r>
    </w:p>
    <w:p w14:paraId="05B8FBE4" w14:textId="0B0B148D" w:rsidR="00BB6F55" w:rsidRPr="00BD3181" w:rsidRDefault="00163EAC" w:rsidP="00BD3181">
      <w:pPr>
        <w:tabs>
          <w:tab w:val="left" w:pos="5812"/>
        </w:tabs>
        <w:ind w:left="680"/>
        <w:jc w:val="both"/>
        <w:rPr>
          <w:rFonts w:ascii="Arial" w:hAnsi="Arial"/>
          <w:color w:val="000000"/>
          <w:sz w:val="22"/>
        </w:rPr>
      </w:pPr>
      <w:r>
        <w:rPr>
          <w:rFonts w:ascii="Arial" w:hAnsi="Arial"/>
          <w:b/>
          <w:bCs/>
          <w:color w:val="000000"/>
          <w:sz w:val="22"/>
        </w:rPr>
        <w:br/>
      </w:r>
      <w:r>
        <w:rPr>
          <w:rFonts w:ascii="Arial" w:hAnsi="Arial"/>
          <w:color w:val="000000"/>
          <w:sz w:val="22"/>
        </w:rPr>
        <w:t>Plug in</w:t>
      </w:r>
      <w:r w:rsidR="00402D7B">
        <w:rPr>
          <w:rFonts w:ascii="Arial" w:hAnsi="Arial"/>
          <w:color w:val="000000"/>
          <w:sz w:val="22"/>
        </w:rPr>
        <w:t xml:space="preserve"> </w:t>
      </w:r>
      <w:r>
        <w:rPr>
          <w:rFonts w:ascii="Arial" w:hAnsi="Arial"/>
          <w:color w:val="000000"/>
          <w:sz w:val="22"/>
        </w:rPr>
        <w:t xml:space="preserve">and have fun – environmentally friendly! This bonus can now be doubled with the charming Zoe. </w:t>
      </w:r>
      <w:r>
        <w:rPr>
          <w:rFonts w:ascii="Arial" w:hAnsi="Arial"/>
          <w:b/>
          <w:bCs/>
          <w:color w:val="000000"/>
          <w:sz w:val="22"/>
        </w:rPr>
        <w:t>Rameder</w:t>
      </w:r>
      <w:r>
        <w:rPr>
          <w:rFonts w:ascii="Arial" w:hAnsi="Arial"/>
          <w:color w:val="000000"/>
          <w:sz w:val="22"/>
        </w:rPr>
        <w:t xml:space="preserve"> now offers a detachable towbar for the French bestseller at a price of 519 euros. It fits all vehicles built from June 2018. As Renault did not "treat" the little car to a trailing load, the </w:t>
      </w:r>
      <w:r w:rsidR="00402D7B">
        <w:rPr>
          <w:rFonts w:ascii="Arial" w:hAnsi="Arial"/>
          <w:color w:val="000000"/>
          <w:sz w:val="22"/>
        </w:rPr>
        <w:t xml:space="preserve">towbar </w:t>
      </w:r>
      <w:r>
        <w:rPr>
          <w:rFonts w:ascii="Arial" w:hAnsi="Arial"/>
          <w:color w:val="000000"/>
          <w:sz w:val="22"/>
        </w:rPr>
        <w:t xml:space="preserve">manufacturer developed a clever individual solution. To avoid confusion or misuse, the tow ball was designed so that it is impossible to attach a trailer. This limitation usually does not apply to bike </w:t>
      </w:r>
      <w:r w:rsidR="008164D9">
        <w:rPr>
          <w:rFonts w:ascii="Arial" w:hAnsi="Arial"/>
          <w:color w:val="000000"/>
          <w:sz w:val="22"/>
        </w:rPr>
        <w:t>carriers</w:t>
      </w:r>
      <w:r>
        <w:rPr>
          <w:rFonts w:ascii="Arial" w:hAnsi="Arial"/>
          <w:color w:val="000000"/>
          <w:sz w:val="22"/>
        </w:rPr>
        <w:t xml:space="preserve">, so most commercially available models can be </w:t>
      </w:r>
      <w:r w:rsidR="00402D7B">
        <w:rPr>
          <w:rFonts w:ascii="Arial" w:hAnsi="Arial"/>
          <w:color w:val="000000"/>
          <w:sz w:val="22"/>
        </w:rPr>
        <w:t>used</w:t>
      </w:r>
      <w:bookmarkStart w:id="0" w:name="_GoBack"/>
      <w:bookmarkEnd w:id="0"/>
      <w:r>
        <w:rPr>
          <w:rFonts w:ascii="Arial" w:hAnsi="Arial"/>
          <w:color w:val="000000"/>
          <w:sz w:val="22"/>
        </w:rPr>
        <w:t xml:space="preserve"> without problems. The range starts at </w:t>
      </w:r>
      <w:r w:rsidR="00BD3181">
        <w:rPr>
          <w:rFonts w:ascii="Arial" w:hAnsi="Arial"/>
          <w:color w:val="000000"/>
          <w:sz w:val="22"/>
        </w:rPr>
        <w:t>71</w:t>
      </w:r>
      <w:r>
        <w:rPr>
          <w:rFonts w:ascii="Arial" w:hAnsi="Arial"/>
          <w:color w:val="000000"/>
          <w:sz w:val="22"/>
        </w:rPr>
        <w:t xml:space="preserve"> euros on</w:t>
      </w:r>
      <w:r w:rsidR="00BD3181">
        <w:rPr>
          <w:rFonts w:ascii="Arial" w:hAnsi="Arial"/>
          <w:color w:val="000000"/>
          <w:sz w:val="22"/>
        </w:rPr>
        <w:t xml:space="preserve"> </w:t>
      </w:r>
      <w:hyperlink r:id="rId8" w:history="1">
        <w:r w:rsidR="00BD3181" w:rsidRPr="006B0CB4">
          <w:rPr>
            <w:rStyle w:val="Hyperlink"/>
            <w:rFonts w:ascii="Arial" w:hAnsi="Arial"/>
            <w:color w:val="auto"/>
            <w:sz w:val="22"/>
          </w:rPr>
          <w:t>www.rameder.eu</w:t>
        </w:r>
        <w:r w:rsidRPr="006B0CB4">
          <w:rPr>
            <w:rStyle w:val="Hyperlink"/>
            <w:rFonts w:ascii="Arial" w:hAnsi="Arial"/>
            <w:color w:val="auto"/>
            <w:sz w:val="22"/>
          </w:rPr>
          <w:t>.</w:t>
        </w:r>
      </w:hyperlink>
      <w:r w:rsidRPr="006B0CB4">
        <w:rPr>
          <w:rFonts w:ascii="Arial" w:hAnsi="Arial"/>
          <w:sz w:val="22"/>
        </w:rPr>
        <w:t xml:space="preserve"> </w:t>
      </w:r>
    </w:p>
    <w:p w14:paraId="4434DFCB" w14:textId="77777777" w:rsidR="00BB6F55" w:rsidRDefault="00BB6F55" w:rsidP="00D83902">
      <w:pPr>
        <w:tabs>
          <w:tab w:val="left" w:pos="5812"/>
        </w:tabs>
        <w:ind w:left="680"/>
        <w:jc w:val="both"/>
        <w:rPr>
          <w:rFonts w:ascii="Arial" w:hAnsi="Arial" w:cs="Arial"/>
          <w:color w:val="000000"/>
          <w:sz w:val="22"/>
        </w:rPr>
      </w:pPr>
    </w:p>
    <w:p w14:paraId="41A14038" w14:textId="284D8092" w:rsidR="001D0F95" w:rsidRDefault="00D83902" w:rsidP="00361B06">
      <w:pPr>
        <w:tabs>
          <w:tab w:val="left" w:pos="5812"/>
        </w:tabs>
        <w:ind w:left="680"/>
        <w:jc w:val="both"/>
        <w:rPr>
          <w:rFonts w:ascii="Arial" w:hAnsi="Arial" w:cs="Arial"/>
          <w:color w:val="000000"/>
          <w:sz w:val="22"/>
        </w:rPr>
      </w:pPr>
      <w:r>
        <w:rPr>
          <w:rFonts w:ascii="Arial" w:hAnsi="Arial"/>
          <w:color w:val="000000"/>
          <w:sz w:val="22"/>
        </w:rPr>
        <w:t xml:space="preserve">As the maximum </w:t>
      </w:r>
      <w:r w:rsidR="006B0CB4">
        <w:rPr>
          <w:rFonts w:ascii="Arial" w:hAnsi="Arial"/>
          <w:color w:val="000000"/>
          <w:sz w:val="22"/>
        </w:rPr>
        <w:t>vertical</w:t>
      </w:r>
      <w:r>
        <w:rPr>
          <w:rFonts w:ascii="Arial" w:hAnsi="Arial"/>
          <w:color w:val="000000"/>
          <w:sz w:val="22"/>
        </w:rPr>
        <w:t xml:space="preserve"> load of the towbar for the Zoe is 60 kilograms, even two heavy pedelecs can be transported with ease – allowing electromobility to come full circle. Mounting the bicycles behind the vehicle is preferable to roof mounting, anyway, for practical reasons as much as for aerodynamics. This greatly limits additional energy consumption so no one has to worry about range. Moreover, the bicycles are in a secure and stable position here.</w:t>
      </w:r>
      <w:r w:rsidR="00361B06">
        <w:rPr>
          <w:rFonts w:ascii="Arial" w:hAnsi="Arial" w:cs="Arial"/>
          <w:color w:val="000000"/>
          <w:sz w:val="22"/>
        </w:rPr>
        <w:t xml:space="preserve"> </w:t>
      </w:r>
      <w:r w:rsidR="00827F48">
        <w:rPr>
          <w:rFonts w:ascii="Arial" w:hAnsi="Arial"/>
          <w:color w:val="000000"/>
          <w:sz w:val="22"/>
        </w:rPr>
        <w:t xml:space="preserve">A 13-pole electric kit for supplying the lighting on the </w:t>
      </w:r>
      <w:r w:rsidR="008164D9">
        <w:rPr>
          <w:rFonts w:ascii="Arial" w:hAnsi="Arial"/>
          <w:color w:val="000000"/>
          <w:sz w:val="22"/>
        </w:rPr>
        <w:t>carrier</w:t>
      </w:r>
      <w:r w:rsidR="00827F48">
        <w:rPr>
          <w:rFonts w:ascii="Arial" w:hAnsi="Arial"/>
          <w:color w:val="000000"/>
          <w:sz w:val="22"/>
        </w:rPr>
        <w:t xml:space="preserve"> is already included. </w:t>
      </w:r>
    </w:p>
    <w:p w14:paraId="380960F6" w14:textId="77777777" w:rsidR="0055599E" w:rsidRDefault="0055599E" w:rsidP="001D0F95">
      <w:pPr>
        <w:tabs>
          <w:tab w:val="left" w:pos="5812"/>
        </w:tabs>
        <w:ind w:left="680"/>
        <w:jc w:val="both"/>
        <w:rPr>
          <w:rFonts w:ascii="Arial" w:hAnsi="Arial" w:cs="Arial"/>
          <w:color w:val="000000"/>
          <w:sz w:val="22"/>
        </w:rPr>
      </w:pPr>
    </w:p>
    <w:p w14:paraId="6E43F020" w14:textId="1F3EA734" w:rsidR="001D0F95" w:rsidRDefault="001D0F95" w:rsidP="003656B3">
      <w:pPr>
        <w:tabs>
          <w:tab w:val="left" w:pos="5812"/>
        </w:tabs>
        <w:ind w:left="680"/>
        <w:jc w:val="both"/>
        <w:rPr>
          <w:rFonts w:ascii="Arial" w:hAnsi="Arial" w:cs="Arial"/>
          <w:color w:val="000000"/>
          <w:sz w:val="22"/>
        </w:rPr>
      </w:pPr>
    </w:p>
    <w:p w14:paraId="5F6C8FD9" w14:textId="77777777" w:rsidR="001D0F95" w:rsidRDefault="001D0F95" w:rsidP="003656B3">
      <w:pPr>
        <w:tabs>
          <w:tab w:val="left" w:pos="5812"/>
        </w:tabs>
        <w:ind w:left="680"/>
        <w:jc w:val="both"/>
        <w:rPr>
          <w:rFonts w:ascii="Arial" w:hAnsi="Arial" w:cs="Arial"/>
          <w:color w:val="000000"/>
          <w:sz w:val="22"/>
        </w:rPr>
      </w:pPr>
    </w:p>
    <w:p w14:paraId="300DF4C8" w14:textId="19986D91" w:rsidR="00615D1B" w:rsidRDefault="00615D1B" w:rsidP="00615D1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9"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0" w:history="1">
        <w:r>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EB359D" w:rsidRDefault="0067385B" w:rsidP="0067385B">
      <w:pPr>
        <w:pStyle w:val="Textkrper2"/>
        <w:ind w:left="680"/>
        <w:rPr>
          <w:rFonts w:ascii="Arial" w:hAnsi="Arial" w:cs="Arial"/>
          <w:b w:val="0"/>
          <w:sz w:val="20"/>
          <w:szCs w:val="18"/>
          <w:lang w:val="de-DE"/>
        </w:rPr>
      </w:pPr>
      <w:r w:rsidRPr="00EB359D">
        <w:rPr>
          <w:rFonts w:ascii="Arial" w:hAnsi="Arial"/>
          <w:sz w:val="20"/>
          <w:szCs w:val="18"/>
          <w:u w:val="single"/>
          <w:lang w:val="de-DE"/>
        </w:rPr>
        <w:t>Press contact</w:t>
      </w:r>
      <w:r w:rsidRPr="00EB359D">
        <w:rPr>
          <w:rFonts w:ascii="Arial" w:hAnsi="Arial"/>
          <w:b w:val="0"/>
          <w:sz w:val="20"/>
          <w:szCs w:val="18"/>
          <w:lang w:val="de-DE"/>
        </w:rPr>
        <w:t xml:space="preserve">: </w:t>
      </w:r>
      <w:r w:rsidRPr="00EB359D">
        <w:rPr>
          <w:rFonts w:ascii="Arial" w:hAnsi="Arial"/>
          <w:sz w:val="20"/>
          <w:szCs w:val="18"/>
          <w:lang w:val="de-DE"/>
        </w:rPr>
        <w:t>Rameder</w:t>
      </w:r>
      <w:r w:rsidRPr="00EB359D">
        <w:rPr>
          <w:rFonts w:ascii="Arial" w:hAnsi="Arial"/>
          <w:b w:val="0"/>
          <w:sz w:val="20"/>
          <w:szCs w:val="18"/>
          <w:lang w:val="de-DE"/>
        </w:rPr>
        <w:t>; Jens Waldmann, Am Eichberg Flauer 1; D-07338 Leutenberg OT Munschwitz</w:t>
      </w:r>
    </w:p>
    <w:p w14:paraId="43D0A243" w14:textId="77777777" w:rsidR="0067385B" w:rsidRPr="00EB359D" w:rsidRDefault="0067385B" w:rsidP="0067385B">
      <w:pPr>
        <w:pStyle w:val="Textkrper2"/>
        <w:ind w:left="680"/>
        <w:rPr>
          <w:rFonts w:ascii="Arial" w:hAnsi="Arial" w:cs="Arial"/>
          <w:sz w:val="20"/>
          <w:szCs w:val="18"/>
          <w:lang w:val="fr-FR"/>
        </w:rPr>
      </w:pPr>
      <w:r w:rsidRPr="00EB359D">
        <w:rPr>
          <w:rFonts w:ascii="Arial" w:hAnsi="Arial"/>
          <w:b w:val="0"/>
          <w:sz w:val="20"/>
          <w:szCs w:val="18"/>
          <w:lang w:val="fr-FR"/>
        </w:rPr>
        <w:t xml:space="preserve">Phone: +49 36734/35 750; Fax: +49 36734/35 753; Email: </w:t>
      </w:r>
      <w:hyperlink r:id="rId11" w:history="1">
        <w:r w:rsidRPr="00EB359D">
          <w:rPr>
            <w:rStyle w:val="Hyperlink"/>
            <w:rFonts w:ascii="Arial" w:hAnsi="Arial"/>
            <w:color w:val="000000"/>
            <w:sz w:val="20"/>
            <w:szCs w:val="18"/>
            <w:u w:val="none"/>
            <w:lang w:val="fr-FR"/>
          </w:rPr>
          <w:t>j.waldmann@kupplung.de</w:t>
        </w:r>
      </w:hyperlink>
    </w:p>
    <w:p w14:paraId="35EDAC32" w14:textId="77777777" w:rsidR="0067385B" w:rsidRPr="00EB359D" w:rsidRDefault="0067385B" w:rsidP="0067385B">
      <w:pPr>
        <w:pStyle w:val="Textkrper2"/>
        <w:ind w:left="680"/>
        <w:rPr>
          <w:rFonts w:ascii="Arial" w:hAnsi="Arial" w:cs="Arial"/>
          <w:spacing w:val="6"/>
          <w:sz w:val="20"/>
          <w:szCs w:val="18"/>
          <w:lang w:val="fr-FR"/>
        </w:rPr>
      </w:pPr>
    </w:p>
    <w:p w14:paraId="79F3DB6B"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Oliver Schielein; Andreas Hempfling; Friedenstraße 33;</w:t>
      </w:r>
    </w:p>
    <w:p w14:paraId="202E72E9" w14:textId="7EE83126" w:rsidR="0067385B" w:rsidRPr="00266614" w:rsidRDefault="0067385B" w:rsidP="0067385B">
      <w:pPr>
        <w:ind w:left="680"/>
        <w:jc w:val="both"/>
        <w:rPr>
          <w:rFonts w:ascii="Arial" w:hAnsi="Arial" w:cs="Arial"/>
          <w:sz w:val="20"/>
        </w:rPr>
      </w:pPr>
      <w:r>
        <w:rPr>
          <w:rFonts w:ascii="Arial" w:hAnsi="Arial"/>
          <w:sz w:val="20"/>
          <w:szCs w:val="18"/>
        </w:rPr>
        <w:t>D-90571 Schwaig b. Nürnberg; Phone.: +49 911/570320 0; Fax: +49 911/570320 69; Email</w:t>
      </w:r>
      <w:r>
        <w:rPr>
          <w:rFonts w:ascii="Arial" w:hAnsi="Arial"/>
          <w:sz w:val="20"/>
        </w:rPr>
        <w:t xml:space="preserve">: </w:t>
      </w:r>
      <w:hyperlink r:id="rId12" w:history="1">
        <w:r>
          <w:rPr>
            <w:rFonts w:ascii="Arial" w:hAnsi="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B185C" w14:textId="77777777" w:rsidR="006F3F57" w:rsidRDefault="006F3F57">
      <w:r>
        <w:separator/>
      </w:r>
    </w:p>
  </w:endnote>
  <w:endnote w:type="continuationSeparator" w:id="0">
    <w:p w14:paraId="1B3C6371" w14:textId="77777777" w:rsidR="006F3F57" w:rsidRDefault="006F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8CE93" w14:textId="77777777" w:rsidR="006F3F57" w:rsidRDefault="006F3F57">
      <w:r>
        <w:separator/>
      </w:r>
    </w:p>
  </w:footnote>
  <w:footnote w:type="continuationSeparator" w:id="0">
    <w:p w14:paraId="304D0612" w14:textId="77777777" w:rsidR="006F3F57" w:rsidRDefault="006F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30C4"/>
    <w:rsid w:val="00175A97"/>
    <w:rsid w:val="0017671A"/>
    <w:rsid w:val="00185388"/>
    <w:rsid w:val="001853C5"/>
    <w:rsid w:val="00185A46"/>
    <w:rsid w:val="00187B4D"/>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24A8"/>
    <w:rsid w:val="001E4D75"/>
    <w:rsid w:val="001E6BBF"/>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4251"/>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526EC"/>
    <w:rsid w:val="003527A7"/>
    <w:rsid w:val="00354CFD"/>
    <w:rsid w:val="003562F2"/>
    <w:rsid w:val="00356796"/>
    <w:rsid w:val="0036000D"/>
    <w:rsid w:val="00361B06"/>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2D7B"/>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ADE"/>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47CE"/>
    <w:rsid w:val="005E0FA2"/>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0CB4"/>
    <w:rsid w:val="006B23F7"/>
    <w:rsid w:val="006B54EC"/>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3F57"/>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33CB"/>
    <w:rsid w:val="007C57A5"/>
    <w:rsid w:val="007D256C"/>
    <w:rsid w:val="007D2994"/>
    <w:rsid w:val="007D3C5B"/>
    <w:rsid w:val="007D5FD5"/>
    <w:rsid w:val="007D6D35"/>
    <w:rsid w:val="007E0B37"/>
    <w:rsid w:val="007E2BEE"/>
    <w:rsid w:val="007E35EE"/>
    <w:rsid w:val="007E427C"/>
    <w:rsid w:val="007E6EE9"/>
    <w:rsid w:val="007F00BD"/>
    <w:rsid w:val="007F0B90"/>
    <w:rsid w:val="007F124B"/>
    <w:rsid w:val="007F43C0"/>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64D9"/>
    <w:rsid w:val="00817E81"/>
    <w:rsid w:val="00820151"/>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50E67"/>
    <w:rsid w:val="00851BAE"/>
    <w:rsid w:val="008527C0"/>
    <w:rsid w:val="00855251"/>
    <w:rsid w:val="008555AF"/>
    <w:rsid w:val="00856015"/>
    <w:rsid w:val="008574DA"/>
    <w:rsid w:val="0086014C"/>
    <w:rsid w:val="00860AE8"/>
    <w:rsid w:val="0086259D"/>
    <w:rsid w:val="00871D4B"/>
    <w:rsid w:val="00872633"/>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6346"/>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CA4"/>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50C"/>
    <w:rsid w:val="00AF1F20"/>
    <w:rsid w:val="00AF2A89"/>
    <w:rsid w:val="00AF3666"/>
    <w:rsid w:val="00AF36F5"/>
    <w:rsid w:val="00AF41F0"/>
    <w:rsid w:val="00AF4332"/>
    <w:rsid w:val="00AF44FA"/>
    <w:rsid w:val="00AF5399"/>
    <w:rsid w:val="00AF579A"/>
    <w:rsid w:val="00AF6F81"/>
    <w:rsid w:val="00B0267B"/>
    <w:rsid w:val="00B0480F"/>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181"/>
    <w:rsid w:val="00BD3610"/>
    <w:rsid w:val="00BD580A"/>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37938"/>
    <w:rsid w:val="00C40434"/>
    <w:rsid w:val="00C4069B"/>
    <w:rsid w:val="00C42123"/>
    <w:rsid w:val="00C443F6"/>
    <w:rsid w:val="00C44B19"/>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9E0"/>
    <w:rsid w:val="00D8783A"/>
    <w:rsid w:val="00D914D3"/>
    <w:rsid w:val="00D91BB7"/>
    <w:rsid w:val="00D9248C"/>
    <w:rsid w:val="00D92B92"/>
    <w:rsid w:val="00D93261"/>
    <w:rsid w:val="00D93665"/>
    <w:rsid w:val="00D938BC"/>
    <w:rsid w:val="00D964F2"/>
    <w:rsid w:val="00D9662C"/>
    <w:rsid w:val="00D96A24"/>
    <w:rsid w:val="00DA1151"/>
    <w:rsid w:val="00DA365F"/>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59D"/>
    <w:rsid w:val="00EB384D"/>
    <w:rsid w:val="00EB5A06"/>
    <w:rsid w:val="00EC343F"/>
    <w:rsid w:val="00EC55BD"/>
    <w:rsid w:val="00EC6B66"/>
    <w:rsid w:val="00EC6CBA"/>
    <w:rsid w:val="00EC7B9E"/>
    <w:rsid w:val="00ED1031"/>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EF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A5C"/>
    <w:rsid w:val="00FA3C1E"/>
    <w:rsid w:val="00FA61B2"/>
    <w:rsid w:val="00FA70DF"/>
    <w:rsid w:val="00FA7120"/>
    <w:rsid w:val="00FA72EB"/>
    <w:rsid w:val="00FB0004"/>
    <w:rsid w:val="00FB0CCE"/>
    <w:rsid w:val="00FB3604"/>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2267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2621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6</cp:revision>
  <cp:lastPrinted>2019-07-03T08:07:00Z</cp:lastPrinted>
  <dcterms:created xsi:type="dcterms:W3CDTF">2019-07-03T08:09:00Z</dcterms:created>
  <dcterms:modified xsi:type="dcterms:W3CDTF">2019-07-03T08:26:00Z</dcterms:modified>
</cp:coreProperties>
</file>