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748DE" w14:textId="77777777" w:rsidR="0036234E" w:rsidRPr="00390034" w:rsidRDefault="0036234E" w:rsidP="00313AB4">
      <w:pPr>
        <w:tabs>
          <w:tab w:val="left" w:pos="9639"/>
        </w:tabs>
        <w:ind w:left="680" w:right="28"/>
        <w:rPr>
          <w:rFonts w:ascii="Arial" w:hAnsi="Arial" w:cs="Tahoma"/>
        </w:rPr>
      </w:pPr>
    </w:p>
    <w:p w14:paraId="0D634092" w14:textId="77777777" w:rsidR="0036234E" w:rsidRPr="00390034" w:rsidRDefault="0036234E" w:rsidP="0036234E">
      <w:pPr>
        <w:ind w:left="680" w:right="1134"/>
        <w:rPr>
          <w:rFonts w:ascii="Arial" w:hAnsi="Arial" w:cs="Tahoma"/>
        </w:rPr>
      </w:pPr>
    </w:p>
    <w:p w14:paraId="33B0E54D" w14:textId="6B1D4889" w:rsidR="0067385B" w:rsidRPr="00B51CB9" w:rsidRDefault="0067385B" w:rsidP="0067385B">
      <w:pPr>
        <w:tabs>
          <w:tab w:val="left" w:pos="3820"/>
        </w:tabs>
        <w:ind w:left="680" w:right="1134"/>
        <w:rPr>
          <w:rFonts w:ascii="Arial" w:hAnsi="Arial" w:cs="Tahoma"/>
          <w:b/>
          <w:bCs/>
          <w:sz w:val="28"/>
        </w:rPr>
      </w:pPr>
      <w:r>
        <w:rPr>
          <w:rFonts w:ascii="Arial" w:hAnsi="Arial"/>
          <w:b/>
          <w:bCs/>
          <w:sz w:val="28"/>
        </w:rPr>
        <w:t>PRESS RELEASE WEEK 3</w:t>
      </w:r>
      <w:r w:rsidR="00CA0E5E">
        <w:rPr>
          <w:rFonts w:ascii="Arial" w:hAnsi="Arial"/>
          <w:b/>
          <w:bCs/>
          <w:sz w:val="28"/>
        </w:rPr>
        <w:t>1</w:t>
      </w:r>
      <w:r>
        <w:rPr>
          <w:rFonts w:ascii="Arial" w:hAnsi="Arial"/>
          <w:b/>
          <w:bCs/>
          <w:sz w:val="28"/>
        </w:rPr>
        <w:t>/I</w:t>
      </w:r>
    </w:p>
    <w:p w14:paraId="245980A8" w14:textId="77777777" w:rsidR="0067385B" w:rsidRPr="00B51CB9" w:rsidRDefault="0067385B" w:rsidP="0067385B">
      <w:pPr>
        <w:rPr>
          <w:rFonts w:ascii="Arial" w:hAnsi="Arial"/>
          <w:b/>
          <w:sz w:val="22"/>
        </w:rPr>
      </w:pPr>
    </w:p>
    <w:p w14:paraId="18A98407" w14:textId="77777777" w:rsidR="0067385B" w:rsidRPr="00B51CB9" w:rsidRDefault="0067385B" w:rsidP="0067385B">
      <w:pPr>
        <w:tabs>
          <w:tab w:val="left" w:pos="5812"/>
        </w:tabs>
        <w:ind w:left="680"/>
        <w:jc w:val="both"/>
        <w:rPr>
          <w:rFonts w:ascii="Arial" w:hAnsi="Arial"/>
          <w:color w:val="000000"/>
          <w:sz w:val="22"/>
        </w:rPr>
      </w:pPr>
    </w:p>
    <w:p w14:paraId="3A3AAF99" w14:textId="77777777" w:rsidR="0086014C" w:rsidRDefault="001853C5" w:rsidP="0067385B">
      <w:pPr>
        <w:tabs>
          <w:tab w:val="left" w:pos="5812"/>
        </w:tabs>
        <w:ind w:left="680"/>
        <w:jc w:val="both"/>
        <w:rPr>
          <w:rFonts w:ascii="Arial" w:hAnsi="Arial" w:cs="Arial"/>
          <w:b/>
          <w:bCs/>
          <w:color w:val="000000"/>
        </w:rPr>
      </w:pPr>
      <w:r>
        <w:rPr>
          <w:rFonts w:ascii="Arial" w:hAnsi="Arial"/>
          <w:b/>
          <w:bCs/>
          <w:color w:val="000000"/>
        </w:rPr>
        <w:t xml:space="preserve">A bright star in the </w:t>
      </w:r>
      <w:r w:rsidR="00E62677">
        <w:rPr>
          <w:rFonts w:ascii="Arial" w:hAnsi="Arial"/>
          <w:b/>
          <w:bCs/>
          <w:color w:val="000000"/>
        </w:rPr>
        <w:t>“bike carrier sky”</w:t>
      </w:r>
    </w:p>
    <w:p w14:paraId="786F5D1E" w14:textId="77777777" w:rsidR="0067385B" w:rsidRDefault="00F44232" w:rsidP="0067385B">
      <w:pPr>
        <w:tabs>
          <w:tab w:val="left" w:pos="5812"/>
        </w:tabs>
        <w:ind w:left="680"/>
        <w:jc w:val="both"/>
        <w:rPr>
          <w:rFonts w:ascii="Arial" w:hAnsi="Arial" w:cs="Arial"/>
          <w:b/>
          <w:bCs/>
          <w:color w:val="000000"/>
        </w:rPr>
      </w:pPr>
      <w:r>
        <w:rPr>
          <w:rFonts w:ascii="Arial" w:hAnsi="Arial"/>
          <w:b/>
          <w:bCs/>
          <w:color w:val="000000"/>
        </w:rPr>
        <w:t>Rameder presents Alphard and Alphard Plus for the towbar</w:t>
      </w:r>
    </w:p>
    <w:p w14:paraId="63542E40" w14:textId="77777777" w:rsidR="0067385B" w:rsidRDefault="0067385B" w:rsidP="0067385B">
      <w:pPr>
        <w:tabs>
          <w:tab w:val="left" w:pos="5812"/>
        </w:tabs>
        <w:ind w:left="680"/>
        <w:jc w:val="both"/>
        <w:rPr>
          <w:rFonts w:ascii="Arial" w:hAnsi="Arial" w:cs="Arial"/>
          <w:b/>
          <w:bCs/>
          <w:color w:val="000000"/>
          <w:sz w:val="22"/>
        </w:rPr>
      </w:pPr>
    </w:p>
    <w:p w14:paraId="2F7F2BE3" w14:textId="7BC5F8CD" w:rsidR="00BA79E1" w:rsidRDefault="00BA79E1" w:rsidP="0016707C">
      <w:pPr>
        <w:tabs>
          <w:tab w:val="left" w:pos="5812"/>
        </w:tabs>
        <w:ind w:left="680"/>
        <w:jc w:val="both"/>
        <w:rPr>
          <w:rFonts w:ascii="Arial" w:hAnsi="Arial" w:cs="Arial"/>
          <w:b/>
          <w:bCs/>
          <w:color w:val="000000"/>
          <w:sz w:val="22"/>
        </w:rPr>
      </w:pPr>
      <w:r>
        <w:rPr>
          <w:rFonts w:ascii="Arial" w:hAnsi="Arial"/>
          <w:b/>
          <w:bCs/>
          <w:color w:val="000000"/>
          <w:sz w:val="22"/>
        </w:rPr>
        <w:t>The giant star Alphard outshines all other stars in its close surroundings. The talents of the Rameder bike carriers named after it shine just as bright. Alphard and the larger Alphard Plus offer enough space for two or even three bikes. With their sophisticated clamping system, they are securely fixed on the towbar in no time. Rameder, the leading supplier of</w:t>
      </w:r>
      <w:r w:rsidR="00752C5B">
        <w:rPr>
          <w:rFonts w:ascii="Arial" w:hAnsi="Arial"/>
          <w:b/>
          <w:bCs/>
          <w:color w:val="000000"/>
          <w:sz w:val="22"/>
        </w:rPr>
        <w:t> </w:t>
      </w:r>
      <w:r>
        <w:rPr>
          <w:rFonts w:ascii="Arial" w:hAnsi="Arial"/>
          <w:b/>
          <w:bCs/>
          <w:color w:val="000000"/>
          <w:sz w:val="22"/>
        </w:rPr>
        <w:t>towbars and accessories</w:t>
      </w:r>
      <w:r w:rsidR="00F17707">
        <w:rPr>
          <w:rFonts w:ascii="Arial" w:hAnsi="Arial"/>
          <w:b/>
          <w:bCs/>
          <w:color w:val="000000"/>
          <w:sz w:val="22"/>
        </w:rPr>
        <w:t>,</w:t>
      </w:r>
      <w:r>
        <w:rPr>
          <w:rFonts w:ascii="Arial" w:hAnsi="Arial"/>
          <w:b/>
          <w:bCs/>
          <w:color w:val="000000"/>
          <w:sz w:val="22"/>
        </w:rPr>
        <w:t xml:space="preserve"> offers the Alphard at </w:t>
      </w:r>
      <w:hyperlink r:id="rId7" w:history="1">
        <w:r w:rsidR="00F17707">
          <w:rPr>
            <w:rStyle w:val="Hyperlink"/>
            <w:rFonts w:ascii="Arial" w:hAnsi="Arial"/>
            <w:b/>
            <w:bCs/>
            <w:color w:val="000000" w:themeColor="text1"/>
            <w:sz w:val="22"/>
          </w:rPr>
          <w:t>www.rameder.eu</w:t>
        </w:r>
      </w:hyperlink>
      <w:r>
        <w:rPr>
          <w:rFonts w:ascii="Arial" w:hAnsi="Arial"/>
          <w:b/>
          <w:bCs/>
          <w:color w:val="000000"/>
          <w:sz w:val="22"/>
        </w:rPr>
        <w:t>.</w:t>
      </w:r>
    </w:p>
    <w:p w14:paraId="3CC366C0" w14:textId="77777777" w:rsidR="00BA79E1" w:rsidRDefault="00BA79E1" w:rsidP="0016707C">
      <w:pPr>
        <w:tabs>
          <w:tab w:val="left" w:pos="5812"/>
        </w:tabs>
        <w:ind w:left="680"/>
        <w:jc w:val="both"/>
        <w:rPr>
          <w:rFonts w:ascii="Arial" w:hAnsi="Arial" w:cs="Arial"/>
          <w:b/>
          <w:bCs/>
          <w:color w:val="000000"/>
          <w:sz w:val="22"/>
        </w:rPr>
      </w:pPr>
    </w:p>
    <w:p w14:paraId="2F49B1F0" w14:textId="741C2CBD" w:rsidR="00615D1B" w:rsidRDefault="008041E5" w:rsidP="00615D1B">
      <w:pPr>
        <w:tabs>
          <w:tab w:val="left" w:pos="5812"/>
        </w:tabs>
        <w:ind w:left="680"/>
        <w:jc w:val="both"/>
        <w:rPr>
          <w:rFonts w:ascii="Arial" w:hAnsi="Arial" w:cs="Arial"/>
          <w:color w:val="000000"/>
          <w:sz w:val="22"/>
        </w:rPr>
      </w:pPr>
      <w:r>
        <w:rPr>
          <w:rFonts w:ascii="Arial" w:hAnsi="Arial"/>
          <w:color w:val="000000"/>
          <w:sz w:val="22"/>
        </w:rPr>
        <w:t xml:space="preserve">The name of this particularly functional bike carrier model also hints at its versatility. The star Alphard is part of the Hydra constellation referring to a monster of Greek mythology. While the </w:t>
      </w:r>
      <w:r w:rsidRPr="007F274C">
        <w:rPr>
          <w:rFonts w:ascii="Arial" w:hAnsi="Arial"/>
          <w:color w:val="000000"/>
          <w:sz w:val="22"/>
        </w:rPr>
        <w:t xml:space="preserve">serpentine water monster permanently regrew heads, the </w:t>
      </w:r>
      <w:r w:rsidRPr="007F274C">
        <w:rPr>
          <w:rFonts w:ascii="Arial" w:hAnsi="Arial"/>
          <w:b/>
          <w:bCs/>
          <w:color w:val="000000"/>
          <w:sz w:val="22"/>
        </w:rPr>
        <w:t>Alphard</w:t>
      </w:r>
      <w:r w:rsidRPr="007F274C">
        <w:rPr>
          <w:rFonts w:ascii="Arial" w:hAnsi="Arial"/>
          <w:color w:val="000000"/>
          <w:sz w:val="22"/>
        </w:rPr>
        <w:t xml:space="preserve"> produced by F.LLI Menabo does the same trick with bike rails.</w:t>
      </w:r>
      <w:r w:rsidR="00377982">
        <w:rPr>
          <w:rFonts w:ascii="Arial" w:hAnsi="Arial"/>
          <w:color w:val="000000"/>
          <w:sz w:val="22"/>
        </w:rPr>
        <w:t xml:space="preserve"> Additionally</w:t>
      </w:r>
      <w:r w:rsidRPr="007F274C">
        <w:rPr>
          <w:rFonts w:ascii="Arial" w:hAnsi="Arial"/>
          <w:color w:val="000000"/>
          <w:sz w:val="22"/>
        </w:rPr>
        <w:t>, you can buy an upgrade for a third bike space</w:t>
      </w:r>
      <w:r>
        <w:t xml:space="preserve"> </w:t>
      </w:r>
      <w:r w:rsidRPr="007F274C">
        <w:rPr>
          <w:rFonts w:ascii="Arial" w:hAnsi="Arial"/>
          <w:color w:val="000000"/>
          <w:sz w:val="22"/>
        </w:rPr>
        <w:t xml:space="preserve">at </w:t>
      </w:r>
      <w:hyperlink r:id="rId8" w:history="1">
        <w:r w:rsidR="007F274C" w:rsidRPr="00377982">
          <w:rPr>
            <w:rFonts w:ascii="Arial" w:hAnsi="Arial"/>
            <w:color w:val="000000"/>
            <w:sz w:val="22"/>
            <w:u w:val="single"/>
          </w:rPr>
          <w:t>www.rameder.eu</w:t>
        </w:r>
      </w:hyperlink>
      <w:r w:rsidRPr="007F274C">
        <w:rPr>
          <w:rFonts w:ascii="Arial" w:hAnsi="Arial"/>
          <w:color w:val="000000"/>
          <w:sz w:val="22"/>
        </w:rPr>
        <w:t>.</w:t>
      </w:r>
      <w:r>
        <w:rPr>
          <w:rFonts w:ascii="Arial" w:hAnsi="Arial"/>
          <w:color w:val="000000"/>
          <w:sz w:val="22"/>
        </w:rPr>
        <w:t xml:space="preserve"> For those who need more space in the first place, the </w:t>
      </w:r>
      <w:r w:rsidRPr="007F274C">
        <w:rPr>
          <w:rFonts w:ascii="Arial" w:hAnsi="Arial"/>
          <w:b/>
          <w:bCs/>
          <w:color w:val="000000"/>
          <w:sz w:val="22"/>
        </w:rPr>
        <w:t>Alphard Plus</w:t>
      </w:r>
      <w:r>
        <w:rPr>
          <w:rFonts w:ascii="Arial" w:hAnsi="Arial"/>
          <w:color w:val="000000"/>
          <w:sz w:val="22"/>
        </w:rPr>
        <w:t xml:space="preserve"> </w:t>
      </w:r>
      <w:r w:rsidR="00F17707">
        <w:rPr>
          <w:rFonts w:ascii="Arial" w:hAnsi="Arial"/>
          <w:color w:val="000000"/>
          <w:sz w:val="22"/>
        </w:rPr>
        <w:t xml:space="preserve">offers </w:t>
      </w:r>
      <w:r>
        <w:rPr>
          <w:rFonts w:ascii="Arial" w:hAnsi="Arial"/>
          <w:color w:val="000000"/>
          <w:sz w:val="22"/>
        </w:rPr>
        <w:t>this capacity ex works. The big load capacity of 50 kg with both systems is calculated with the appropriate foresight. Alternatively, this value is also high enough for two e-bikes. Of</w:t>
      </w:r>
      <w:r w:rsidR="00752C5B">
        <w:rPr>
          <w:rFonts w:ascii="Arial" w:hAnsi="Arial"/>
          <w:color w:val="000000"/>
          <w:sz w:val="22"/>
        </w:rPr>
        <w:t> </w:t>
      </w:r>
      <w:r>
        <w:rPr>
          <w:rFonts w:ascii="Arial" w:hAnsi="Arial"/>
          <w:color w:val="000000"/>
          <w:sz w:val="22"/>
        </w:rPr>
        <w:t xml:space="preserve">course, the maximum vertical load of the own towbar should also be considered. </w:t>
      </w:r>
      <w:r w:rsidR="00F17707">
        <w:rPr>
          <w:rFonts w:ascii="Arial" w:hAnsi="Arial"/>
          <w:color w:val="000000"/>
          <w:sz w:val="22"/>
        </w:rPr>
        <w:t>Regard</w:t>
      </w:r>
      <w:bookmarkStart w:id="0" w:name="_GoBack"/>
      <w:bookmarkEnd w:id="0"/>
      <w:r>
        <w:rPr>
          <w:rFonts w:ascii="Arial" w:hAnsi="Arial"/>
          <w:color w:val="000000"/>
          <w:sz w:val="22"/>
        </w:rPr>
        <w:t xml:space="preserve">ing the net weight of the </w:t>
      </w:r>
      <w:r>
        <w:rPr>
          <w:rFonts w:ascii="Arial" w:hAnsi="Arial"/>
          <w:b/>
          <w:bCs/>
          <w:color w:val="000000"/>
          <w:sz w:val="22"/>
        </w:rPr>
        <w:t>Alphard</w:t>
      </w:r>
      <w:r>
        <w:rPr>
          <w:rFonts w:ascii="Arial" w:hAnsi="Arial"/>
          <w:color w:val="000000"/>
          <w:sz w:val="22"/>
        </w:rPr>
        <w:t xml:space="preserve"> and </w:t>
      </w:r>
      <w:r>
        <w:rPr>
          <w:rFonts w:ascii="Arial" w:hAnsi="Arial"/>
          <w:b/>
          <w:bCs/>
          <w:color w:val="000000"/>
          <w:sz w:val="22"/>
        </w:rPr>
        <w:t>Alphard Plus</w:t>
      </w:r>
      <w:r>
        <w:rPr>
          <w:rFonts w:ascii="Arial" w:hAnsi="Arial"/>
          <w:color w:val="000000"/>
          <w:sz w:val="22"/>
        </w:rPr>
        <w:t>, full load would require a value of 70 or 71 kg.</w:t>
      </w:r>
    </w:p>
    <w:p w14:paraId="393C0407" w14:textId="77777777" w:rsidR="00615D1B" w:rsidRDefault="00615D1B" w:rsidP="00615D1B">
      <w:pPr>
        <w:tabs>
          <w:tab w:val="left" w:pos="5812"/>
        </w:tabs>
        <w:ind w:left="680"/>
        <w:jc w:val="both"/>
        <w:rPr>
          <w:rFonts w:ascii="Arial" w:hAnsi="Arial" w:cs="Arial"/>
          <w:color w:val="000000"/>
          <w:sz w:val="22"/>
        </w:rPr>
      </w:pPr>
    </w:p>
    <w:p w14:paraId="4E735117" w14:textId="77777777" w:rsidR="00B52EA4" w:rsidRDefault="00615D1B" w:rsidP="00615D1B">
      <w:pPr>
        <w:tabs>
          <w:tab w:val="left" w:pos="5812"/>
        </w:tabs>
        <w:ind w:left="680"/>
        <w:jc w:val="both"/>
        <w:rPr>
          <w:rFonts w:ascii="Arial" w:hAnsi="Arial" w:cs="Arial"/>
          <w:color w:val="000000"/>
          <w:sz w:val="22"/>
        </w:rPr>
      </w:pPr>
      <w:r>
        <w:rPr>
          <w:rFonts w:ascii="Arial" w:hAnsi="Arial"/>
          <w:color w:val="000000"/>
          <w:sz w:val="22"/>
        </w:rPr>
        <w:t xml:space="preserve">Theft protection is particularly important for expensive bicycles. In this regard, the </w:t>
      </w:r>
      <w:r>
        <w:rPr>
          <w:rFonts w:ascii="Arial" w:hAnsi="Arial"/>
          <w:b/>
          <w:bCs/>
          <w:color w:val="000000"/>
          <w:sz w:val="22"/>
        </w:rPr>
        <w:t>Rameder</w:t>
      </w:r>
      <w:r>
        <w:rPr>
          <w:rFonts w:ascii="Arial" w:hAnsi="Arial"/>
          <w:color w:val="000000"/>
          <w:sz w:val="22"/>
        </w:rPr>
        <w:t xml:space="preserve"> carriers provide double protection. Due to stable locks, they can’t just be removed from the towbar. And of course, the bicycles themselves are locked as well. But towards its owner, the </w:t>
      </w:r>
      <w:r>
        <w:rPr>
          <w:rFonts w:ascii="Arial" w:hAnsi="Arial"/>
          <w:b/>
          <w:bCs/>
          <w:color w:val="000000"/>
          <w:sz w:val="22"/>
        </w:rPr>
        <w:t>Alphard</w:t>
      </w:r>
      <w:r>
        <w:rPr>
          <w:rFonts w:ascii="Arial" w:hAnsi="Arial"/>
          <w:color w:val="000000"/>
          <w:sz w:val="22"/>
        </w:rPr>
        <w:t xml:space="preserve"> isn’t as rejecting. A quick look into the trunk? No problem: due to the hinged design, the carrier makes way in instant. </w:t>
      </w:r>
    </w:p>
    <w:p w14:paraId="38FAC350" w14:textId="77777777" w:rsidR="00B52EA4" w:rsidRDefault="00B52EA4" w:rsidP="00615D1B">
      <w:pPr>
        <w:tabs>
          <w:tab w:val="left" w:pos="5812"/>
        </w:tabs>
        <w:ind w:left="680"/>
        <w:jc w:val="both"/>
        <w:rPr>
          <w:rFonts w:ascii="Arial" w:hAnsi="Arial" w:cs="Arial"/>
          <w:color w:val="000000"/>
          <w:sz w:val="22"/>
        </w:rPr>
      </w:pPr>
    </w:p>
    <w:p w14:paraId="07239361" w14:textId="77777777" w:rsidR="00B52EA4" w:rsidRDefault="008037A7" w:rsidP="008D1C01">
      <w:pPr>
        <w:tabs>
          <w:tab w:val="left" w:pos="5812"/>
        </w:tabs>
        <w:ind w:left="680"/>
        <w:jc w:val="both"/>
        <w:rPr>
          <w:rFonts w:ascii="Arial" w:hAnsi="Arial" w:cs="Arial"/>
          <w:color w:val="000000"/>
          <w:sz w:val="22"/>
        </w:rPr>
      </w:pPr>
      <w:r>
        <w:rPr>
          <w:rFonts w:ascii="Arial" w:hAnsi="Arial"/>
          <w:color w:val="000000"/>
          <w:sz w:val="22"/>
        </w:rPr>
        <w:t xml:space="preserve">While even Heracles needed help to defeat the Hydra, you’ll need just one or two average people to install the </w:t>
      </w:r>
      <w:r>
        <w:rPr>
          <w:rFonts w:ascii="Arial" w:hAnsi="Arial"/>
          <w:b/>
          <w:bCs/>
          <w:color w:val="000000"/>
          <w:sz w:val="22"/>
        </w:rPr>
        <w:t>Alphard</w:t>
      </w:r>
      <w:r>
        <w:rPr>
          <w:rFonts w:ascii="Arial" w:hAnsi="Arial"/>
          <w:color w:val="000000"/>
          <w:sz w:val="22"/>
        </w:rPr>
        <w:t>. Thanks to the clever combination of steel and aluminum, the carrier</w:t>
      </w:r>
      <w:r>
        <w:rPr>
          <w:rFonts w:ascii="Arial" w:hAnsi="Arial"/>
          <w:b/>
          <w:bCs/>
          <w:color w:val="000000"/>
          <w:sz w:val="22"/>
        </w:rPr>
        <w:t xml:space="preserve"> </w:t>
      </w:r>
      <w:r>
        <w:rPr>
          <w:rFonts w:ascii="Arial" w:hAnsi="Arial"/>
          <w:color w:val="000000"/>
          <w:sz w:val="22"/>
        </w:rPr>
        <w:t>only weighs 16.2 kg, or 2 kg more with the Plus version. Everything is fixed with little effort by means of a clamping system. You won’t have to look for a hint written in the stars to find out what to do with the carrier after the journey or how to store it. Due to its compact dimensions, you’ll easily find a</w:t>
      </w:r>
      <w:r w:rsidR="00752C5B">
        <w:rPr>
          <w:rFonts w:ascii="Arial" w:hAnsi="Arial"/>
          <w:color w:val="000000"/>
          <w:sz w:val="22"/>
        </w:rPr>
        <w:t> </w:t>
      </w:r>
      <w:r>
        <w:rPr>
          <w:rFonts w:ascii="Arial" w:hAnsi="Arial"/>
          <w:color w:val="000000"/>
          <w:sz w:val="22"/>
        </w:rPr>
        <w:t>place for it in the basement or the garage.</w:t>
      </w:r>
    </w:p>
    <w:p w14:paraId="7AD9B65E" w14:textId="77777777" w:rsidR="00EF3E40" w:rsidRDefault="00EF3E40" w:rsidP="008D1C01">
      <w:pPr>
        <w:tabs>
          <w:tab w:val="left" w:pos="5812"/>
        </w:tabs>
        <w:ind w:left="680"/>
        <w:jc w:val="both"/>
        <w:rPr>
          <w:rFonts w:ascii="Arial" w:hAnsi="Arial" w:cs="Arial"/>
          <w:b/>
          <w:bCs/>
          <w:color w:val="000000"/>
          <w:sz w:val="22"/>
        </w:rPr>
      </w:pPr>
    </w:p>
    <w:p w14:paraId="0D3634F4" w14:textId="77777777" w:rsidR="00665EC8" w:rsidRPr="00665EC8" w:rsidRDefault="00752C5B" w:rsidP="00752C5B">
      <w:pPr>
        <w:tabs>
          <w:tab w:val="left" w:pos="4678"/>
          <w:tab w:val="left" w:pos="7513"/>
        </w:tabs>
        <w:ind w:left="680"/>
        <w:jc w:val="both"/>
        <w:rPr>
          <w:rFonts w:ascii="Arial" w:hAnsi="Arial" w:cs="Arial"/>
          <w:b/>
          <w:bCs/>
          <w:color w:val="000000"/>
          <w:sz w:val="22"/>
        </w:rPr>
      </w:pPr>
      <w:r>
        <w:rPr>
          <w:rFonts w:ascii="Arial" w:hAnsi="Arial"/>
          <w:b/>
          <w:bCs/>
          <w:color w:val="000000"/>
          <w:sz w:val="22"/>
        </w:rPr>
        <w:t xml:space="preserve">Data </w:t>
      </w:r>
      <w:r>
        <w:rPr>
          <w:rFonts w:ascii="Arial" w:hAnsi="Arial"/>
          <w:b/>
          <w:bCs/>
          <w:color w:val="000000"/>
          <w:sz w:val="22"/>
        </w:rPr>
        <w:tab/>
      </w:r>
      <w:r w:rsidR="00665EC8">
        <w:rPr>
          <w:rFonts w:ascii="Arial" w:hAnsi="Arial"/>
          <w:b/>
          <w:bCs/>
          <w:color w:val="000000"/>
          <w:sz w:val="22"/>
        </w:rPr>
        <w:t xml:space="preserve">F.LLI Menabo Alphard </w:t>
      </w:r>
      <w:r w:rsidR="00665EC8">
        <w:rPr>
          <w:rFonts w:ascii="Arial" w:hAnsi="Arial"/>
          <w:b/>
          <w:bCs/>
          <w:color w:val="000000"/>
          <w:sz w:val="22"/>
        </w:rPr>
        <w:tab/>
      </w:r>
      <w:proofErr w:type="spellStart"/>
      <w:r w:rsidR="00665EC8">
        <w:rPr>
          <w:rFonts w:ascii="Arial" w:hAnsi="Arial"/>
          <w:b/>
          <w:bCs/>
          <w:color w:val="000000"/>
          <w:sz w:val="22"/>
        </w:rPr>
        <w:t>Alphard</w:t>
      </w:r>
      <w:proofErr w:type="spellEnd"/>
      <w:r w:rsidR="00665EC8">
        <w:rPr>
          <w:rFonts w:ascii="Arial" w:hAnsi="Arial"/>
          <w:b/>
          <w:bCs/>
          <w:color w:val="000000"/>
          <w:sz w:val="22"/>
        </w:rPr>
        <w:t xml:space="preserve"> Plus</w:t>
      </w:r>
    </w:p>
    <w:p w14:paraId="739A3168" w14:textId="77777777" w:rsidR="00615D1B" w:rsidRDefault="00615D1B" w:rsidP="00752C5B">
      <w:pPr>
        <w:tabs>
          <w:tab w:val="left" w:pos="4678"/>
          <w:tab w:val="left" w:pos="7513"/>
        </w:tabs>
        <w:ind w:left="680"/>
        <w:jc w:val="both"/>
        <w:rPr>
          <w:rFonts w:ascii="Arial" w:hAnsi="Arial" w:cs="Arial"/>
          <w:color w:val="000000"/>
          <w:sz w:val="22"/>
        </w:rPr>
      </w:pPr>
    </w:p>
    <w:p w14:paraId="7D664888" w14:textId="77777777" w:rsidR="00665EC8" w:rsidRDefault="00665EC8" w:rsidP="00752C5B">
      <w:pPr>
        <w:tabs>
          <w:tab w:val="left" w:pos="2268"/>
          <w:tab w:val="left" w:pos="4678"/>
          <w:tab w:val="left" w:pos="7513"/>
        </w:tabs>
        <w:ind w:left="680"/>
        <w:jc w:val="both"/>
        <w:rPr>
          <w:rFonts w:ascii="Arial" w:hAnsi="Arial" w:cs="Arial"/>
          <w:color w:val="000000"/>
          <w:sz w:val="22"/>
        </w:rPr>
      </w:pPr>
      <w:r>
        <w:rPr>
          <w:rFonts w:ascii="Arial" w:hAnsi="Arial"/>
          <w:b/>
          <w:bCs/>
          <w:color w:val="000000"/>
          <w:sz w:val="22"/>
        </w:rPr>
        <w:t>Number of bicycles:</w:t>
      </w:r>
      <w:r>
        <w:rPr>
          <w:rFonts w:ascii="Arial" w:hAnsi="Arial"/>
          <w:color w:val="000000"/>
          <w:sz w:val="22"/>
        </w:rPr>
        <w:t xml:space="preserve"> </w:t>
      </w:r>
      <w:r w:rsidR="00752C5B">
        <w:rPr>
          <w:rFonts w:ascii="Arial" w:hAnsi="Arial"/>
          <w:color w:val="000000"/>
          <w:sz w:val="22"/>
        </w:rPr>
        <w:tab/>
        <w:t>2 (expandable to 3)</w:t>
      </w:r>
      <w:r w:rsidR="00752C5B">
        <w:rPr>
          <w:rFonts w:ascii="Arial" w:hAnsi="Arial"/>
          <w:color w:val="000000"/>
          <w:sz w:val="22"/>
        </w:rPr>
        <w:tab/>
      </w:r>
      <w:r>
        <w:rPr>
          <w:rFonts w:ascii="Arial" w:hAnsi="Arial"/>
          <w:color w:val="000000"/>
          <w:sz w:val="22"/>
        </w:rPr>
        <w:t>3</w:t>
      </w:r>
    </w:p>
    <w:p w14:paraId="57F97D05"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Weight:</w:t>
      </w:r>
      <w:r w:rsidR="00752C5B">
        <w:rPr>
          <w:rFonts w:ascii="Arial" w:hAnsi="Arial"/>
          <w:color w:val="000000"/>
          <w:sz w:val="22"/>
        </w:rPr>
        <w:tab/>
      </w:r>
      <w:r w:rsidR="00752C5B">
        <w:rPr>
          <w:rFonts w:ascii="Arial" w:hAnsi="Arial"/>
          <w:color w:val="000000"/>
          <w:sz w:val="22"/>
        </w:rPr>
        <w:tab/>
      </w:r>
      <w:r w:rsidR="00752C5B">
        <w:rPr>
          <w:rFonts w:ascii="Arial" w:hAnsi="Arial"/>
          <w:color w:val="000000"/>
          <w:sz w:val="22"/>
        </w:rPr>
        <w:tab/>
        <w:t>16.20 kg</w:t>
      </w:r>
      <w:r w:rsidR="00752C5B">
        <w:rPr>
          <w:rFonts w:ascii="Arial" w:hAnsi="Arial"/>
          <w:color w:val="000000"/>
          <w:sz w:val="22"/>
        </w:rPr>
        <w:tab/>
      </w:r>
      <w:r>
        <w:rPr>
          <w:rFonts w:ascii="Arial" w:hAnsi="Arial"/>
          <w:color w:val="000000"/>
          <w:sz w:val="22"/>
        </w:rPr>
        <w:t>18.40 kg</w:t>
      </w:r>
    </w:p>
    <w:p w14:paraId="193E0D26" w14:textId="77777777" w:rsidR="00EB46C3"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Load capacity:</w:t>
      </w:r>
      <w:r w:rsidR="00752C5B">
        <w:rPr>
          <w:rFonts w:ascii="Arial" w:hAnsi="Arial"/>
          <w:color w:val="000000"/>
          <w:sz w:val="22"/>
        </w:rPr>
        <w:tab/>
      </w:r>
      <w:r w:rsidR="00752C5B">
        <w:rPr>
          <w:rFonts w:ascii="Arial" w:hAnsi="Arial"/>
          <w:color w:val="000000"/>
          <w:sz w:val="22"/>
        </w:rPr>
        <w:tab/>
      </w:r>
      <w:r w:rsidR="00752C5B">
        <w:rPr>
          <w:rFonts w:ascii="Arial" w:hAnsi="Arial"/>
          <w:color w:val="000000"/>
          <w:sz w:val="22"/>
        </w:rPr>
        <w:tab/>
        <w:t>50 kg</w:t>
      </w:r>
      <w:r w:rsidR="00752C5B">
        <w:rPr>
          <w:rFonts w:ascii="Arial" w:hAnsi="Arial"/>
          <w:color w:val="000000"/>
          <w:sz w:val="22"/>
        </w:rPr>
        <w:tab/>
      </w:r>
      <w:r>
        <w:rPr>
          <w:rFonts w:ascii="Arial" w:hAnsi="Arial"/>
          <w:color w:val="000000"/>
          <w:sz w:val="22"/>
        </w:rPr>
        <w:t>50 kg</w:t>
      </w:r>
    </w:p>
    <w:p w14:paraId="7C8B2698" w14:textId="77777777" w:rsidR="00EB46C3" w:rsidRDefault="00EF3E40"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Vertical load for max. load capacity:</w:t>
      </w:r>
      <w:r w:rsidR="00752C5B">
        <w:rPr>
          <w:rFonts w:ascii="Arial" w:hAnsi="Arial"/>
          <w:color w:val="000000"/>
          <w:sz w:val="22"/>
        </w:rPr>
        <w:t xml:space="preserve"> </w:t>
      </w:r>
      <w:r w:rsidR="00752C5B">
        <w:rPr>
          <w:rFonts w:ascii="Arial" w:hAnsi="Arial"/>
          <w:color w:val="000000"/>
          <w:sz w:val="22"/>
        </w:rPr>
        <w:tab/>
        <w:t xml:space="preserve">70 kg </w:t>
      </w:r>
      <w:r w:rsidR="00752C5B">
        <w:rPr>
          <w:rFonts w:ascii="Arial" w:hAnsi="Arial"/>
          <w:color w:val="000000"/>
          <w:sz w:val="22"/>
        </w:rPr>
        <w:tab/>
      </w:r>
      <w:r>
        <w:rPr>
          <w:rFonts w:ascii="Arial" w:hAnsi="Arial"/>
          <w:color w:val="000000"/>
          <w:sz w:val="22"/>
        </w:rPr>
        <w:t>71 kg</w:t>
      </w:r>
    </w:p>
    <w:p w14:paraId="0154937A"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Max. frame diameter:</w:t>
      </w:r>
      <w:r w:rsidR="00752C5B">
        <w:rPr>
          <w:rFonts w:ascii="Arial" w:hAnsi="Arial"/>
          <w:color w:val="000000"/>
          <w:sz w:val="22"/>
        </w:rPr>
        <w:tab/>
        <w:t xml:space="preserve">70 mm </w:t>
      </w:r>
      <w:r w:rsidR="00752C5B">
        <w:rPr>
          <w:rFonts w:ascii="Arial" w:hAnsi="Arial"/>
          <w:color w:val="000000"/>
          <w:sz w:val="22"/>
        </w:rPr>
        <w:tab/>
      </w:r>
      <w:r>
        <w:rPr>
          <w:rFonts w:ascii="Arial" w:hAnsi="Arial"/>
          <w:color w:val="000000"/>
          <w:sz w:val="22"/>
        </w:rPr>
        <w:t>80 mm</w:t>
      </w:r>
    </w:p>
    <w:p w14:paraId="24AA6558"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Carrier lockable:</w:t>
      </w:r>
      <w:r w:rsidR="00752C5B">
        <w:rPr>
          <w:rFonts w:ascii="Arial" w:hAnsi="Arial"/>
          <w:color w:val="000000"/>
          <w:sz w:val="22"/>
        </w:rPr>
        <w:t xml:space="preserve"> </w:t>
      </w:r>
      <w:r w:rsidR="00752C5B">
        <w:rPr>
          <w:rFonts w:ascii="Arial" w:hAnsi="Arial"/>
          <w:color w:val="000000"/>
          <w:sz w:val="22"/>
        </w:rPr>
        <w:tab/>
      </w:r>
      <w:r w:rsidR="00752C5B">
        <w:rPr>
          <w:rFonts w:ascii="Arial" w:hAnsi="Arial"/>
          <w:color w:val="000000"/>
          <w:sz w:val="22"/>
        </w:rPr>
        <w:tab/>
        <w:t>yes</w:t>
      </w:r>
      <w:r w:rsidR="00752C5B">
        <w:rPr>
          <w:rFonts w:ascii="Arial" w:hAnsi="Arial"/>
          <w:color w:val="000000"/>
          <w:sz w:val="22"/>
        </w:rPr>
        <w:tab/>
      </w:r>
      <w:proofErr w:type="spellStart"/>
      <w:r>
        <w:rPr>
          <w:rFonts w:ascii="Arial" w:hAnsi="Arial"/>
          <w:color w:val="000000"/>
          <w:sz w:val="22"/>
        </w:rPr>
        <w:t>yes</w:t>
      </w:r>
      <w:proofErr w:type="spellEnd"/>
    </w:p>
    <w:p w14:paraId="37FEB963"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Bicycles lockable:</w:t>
      </w:r>
      <w:r w:rsidR="00752C5B">
        <w:rPr>
          <w:rFonts w:ascii="Arial" w:hAnsi="Arial"/>
          <w:b/>
          <w:bCs/>
          <w:color w:val="000000"/>
          <w:sz w:val="22"/>
        </w:rPr>
        <w:tab/>
      </w:r>
      <w:r w:rsidR="00752C5B">
        <w:rPr>
          <w:rFonts w:ascii="Arial" w:hAnsi="Arial"/>
          <w:color w:val="000000"/>
          <w:sz w:val="22"/>
        </w:rPr>
        <w:tab/>
        <w:t>yes</w:t>
      </w:r>
      <w:r w:rsidR="00752C5B">
        <w:rPr>
          <w:rFonts w:ascii="Arial" w:hAnsi="Arial"/>
          <w:color w:val="000000"/>
          <w:sz w:val="22"/>
        </w:rPr>
        <w:tab/>
      </w:r>
      <w:proofErr w:type="spellStart"/>
      <w:r>
        <w:rPr>
          <w:rFonts w:ascii="Arial" w:hAnsi="Arial"/>
          <w:color w:val="000000"/>
          <w:sz w:val="22"/>
        </w:rPr>
        <w:t>yes</w:t>
      </w:r>
      <w:proofErr w:type="spellEnd"/>
    </w:p>
    <w:p w14:paraId="421AD6D4"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Suitable for e-bikes:</w:t>
      </w:r>
      <w:r>
        <w:rPr>
          <w:rFonts w:ascii="Arial" w:hAnsi="Arial"/>
          <w:color w:val="000000"/>
          <w:sz w:val="22"/>
        </w:rPr>
        <w:t xml:space="preserve"> </w:t>
      </w:r>
      <w:r>
        <w:rPr>
          <w:rFonts w:ascii="Arial" w:hAnsi="Arial"/>
          <w:color w:val="000000"/>
          <w:sz w:val="22"/>
        </w:rPr>
        <w:tab/>
      </w:r>
      <w:r w:rsidR="00752C5B">
        <w:rPr>
          <w:rFonts w:ascii="Arial" w:hAnsi="Arial"/>
          <w:color w:val="000000"/>
          <w:sz w:val="22"/>
        </w:rPr>
        <w:t>yes</w:t>
      </w:r>
      <w:r w:rsidR="00752C5B">
        <w:rPr>
          <w:rFonts w:ascii="Arial" w:hAnsi="Arial"/>
          <w:color w:val="000000"/>
          <w:sz w:val="22"/>
        </w:rPr>
        <w:tab/>
      </w:r>
      <w:proofErr w:type="spellStart"/>
      <w:r>
        <w:rPr>
          <w:rFonts w:ascii="Arial" w:hAnsi="Arial"/>
          <w:color w:val="000000"/>
          <w:sz w:val="22"/>
        </w:rPr>
        <w:t>yes</w:t>
      </w:r>
      <w:proofErr w:type="spellEnd"/>
    </w:p>
    <w:p w14:paraId="1AB06CAB" w14:textId="77777777" w:rsidR="00665EC8" w:rsidRDefault="00665EC8" w:rsidP="00752C5B">
      <w:pPr>
        <w:tabs>
          <w:tab w:val="left" w:pos="2268"/>
          <w:tab w:val="left" w:pos="2694"/>
          <w:tab w:val="left" w:pos="4678"/>
          <w:tab w:val="left" w:pos="7513"/>
        </w:tabs>
        <w:ind w:left="680"/>
        <w:jc w:val="both"/>
        <w:rPr>
          <w:rFonts w:ascii="Arial" w:hAnsi="Arial" w:cs="Arial"/>
          <w:color w:val="000000"/>
          <w:sz w:val="22"/>
        </w:rPr>
      </w:pPr>
      <w:r>
        <w:rPr>
          <w:rFonts w:ascii="Arial" w:hAnsi="Arial"/>
          <w:b/>
          <w:bCs/>
          <w:color w:val="000000"/>
          <w:sz w:val="22"/>
        </w:rPr>
        <w:t>Hinged:</w:t>
      </w:r>
      <w:r w:rsidR="00752C5B">
        <w:rPr>
          <w:rFonts w:ascii="Arial" w:hAnsi="Arial"/>
          <w:color w:val="000000"/>
          <w:sz w:val="22"/>
        </w:rPr>
        <w:t xml:space="preserve"> </w:t>
      </w:r>
      <w:r w:rsidR="00752C5B">
        <w:rPr>
          <w:rFonts w:ascii="Arial" w:hAnsi="Arial"/>
          <w:color w:val="000000"/>
          <w:sz w:val="22"/>
        </w:rPr>
        <w:tab/>
      </w:r>
      <w:r w:rsidR="00752C5B">
        <w:rPr>
          <w:rFonts w:ascii="Arial" w:hAnsi="Arial"/>
          <w:color w:val="000000"/>
          <w:sz w:val="22"/>
        </w:rPr>
        <w:tab/>
      </w:r>
      <w:r w:rsidR="00752C5B">
        <w:rPr>
          <w:rFonts w:ascii="Arial" w:hAnsi="Arial"/>
          <w:color w:val="000000"/>
          <w:sz w:val="22"/>
        </w:rPr>
        <w:tab/>
        <w:t>yes</w:t>
      </w:r>
      <w:r w:rsidR="00752C5B">
        <w:rPr>
          <w:rFonts w:ascii="Arial" w:hAnsi="Arial"/>
          <w:color w:val="000000"/>
          <w:sz w:val="22"/>
        </w:rPr>
        <w:tab/>
      </w:r>
      <w:proofErr w:type="spellStart"/>
      <w:r>
        <w:rPr>
          <w:rFonts w:ascii="Arial" w:hAnsi="Arial"/>
          <w:color w:val="000000"/>
          <w:sz w:val="22"/>
        </w:rPr>
        <w:t>yes</w:t>
      </w:r>
      <w:proofErr w:type="spellEnd"/>
    </w:p>
    <w:p w14:paraId="7D4593F0" w14:textId="77777777" w:rsidR="00665EC8" w:rsidRDefault="00665EC8" w:rsidP="00752C5B">
      <w:pPr>
        <w:tabs>
          <w:tab w:val="left" w:pos="2268"/>
          <w:tab w:val="left" w:pos="2694"/>
          <w:tab w:val="left" w:pos="5812"/>
          <w:tab w:val="left" w:pos="7513"/>
        </w:tabs>
        <w:ind w:left="680"/>
        <w:jc w:val="both"/>
        <w:rPr>
          <w:rFonts w:ascii="Arial" w:hAnsi="Arial" w:cs="Arial"/>
          <w:color w:val="000000"/>
          <w:sz w:val="22"/>
        </w:rPr>
      </w:pPr>
      <w:r>
        <w:rPr>
          <w:rFonts w:ascii="Arial" w:hAnsi="Arial"/>
          <w:color w:val="000000"/>
          <w:sz w:val="22"/>
        </w:rPr>
        <w:br/>
      </w:r>
    </w:p>
    <w:p w14:paraId="71496AC0" w14:textId="77777777" w:rsidR="0067385B" w:rsidRDefault="0067385B" w:rsidP="00752C5B">
      <w:pPr>
        <w:pageBreakBefore/>
        <w:jc w:val="both"/>
        <w:rPr>
          <w:rFonts w:ascii="Arial" w:hAnsi="Arial"/>
          <w:color w:val="000000"/>
          <w:sz w:val="22"/>
        </w:rPr>
      </w:pPr>
    </w:p>
    <w:p w14:paraId="28913EAA"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671DBD6C" w14:textId="77777777" w:rsidR="0067385B" w:rsidRDefault="0067385B" w:rsidP="0067385B">
      <w:pPr>
        <w:jc w:val="both"/>
        <w:rPr>
          <w:rFonts w:ascii="Arial" w:hAnsi="Arial"/>
          <w:color w:val="000000"/>
          <w:sz w:val="22"/>
        </w:rPr>
      </w:pPr>
    </w:p>
    <w:p w14:paraId="7AF8C4E1" w14:textId="77777777" w:rsidR="0067385B" w:rsidRPr="0067385B" w:rsidRDefault="0067385B" w:rsidP="0067385B">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34A5D41D" w14:textId="77777777" w:rsidR="0067385B" w:rsidRDefault="0067385B" w:rsidP="0067385B">
      <w:pPr>
        <w:jc w:val="both"/>
        <w:rPr>
          <w:rFonts w:ascii="Arial" w:hAnsi="Arial"/>
          <w:sz w:val="22"/>
        </w:rPr>
      </w:pPr>
    </w:p>
    <w:p w14:paraId="58C7376C" w14:textId="77777777" w:rsidR="0067385B" w:rsidRPr="00050FE8" w:rsidRDefault="0067385B" w:rsidP="0067385B">
      <w:pPr>
        <w:pBdr>
          <w:bottom w:val="single" w:sz="12" w:space="1" w:color="auto"/>
        </w:pBdr>
        <w:ind w:left="680"/>
        <w:rPr>
          <w:rFonts w:ascii="Arial" w:hAnsi="Arial" w:cs="Arial"/>
          <w:b/>
        </w:rPr>
      </w:pPr>
    </w:p>
    <w:p w14:paraId="6DA610BC" w14:textId="77777777" w:rsidR="0067385B" w:rsidRPr="00050FE8" w:rsidRDefault="0067385B" w:rsidP="0067385B">
      <w:pPr>
        <w:ind w:left="680"/>
        <w:rPr>
          <w:rFonts w:ascii="Arial" w:hAnsi="Arial" w:cs="Arial"/>
          <w:b/>
          <w:sz w:val="20"/>
          <w:u w:val="single"/>
        </w:rPr>
      </w:pPr>
    </w:p>
    <w:p w14:paraId="16DCE8B9" w14:textId="77777777" w:rsidR="0067385B" w:rsidRPr="007F274C" w:rsidRDefault="0067385B" w:rsidP="0067385B">
      <w:pPr>
        <w:pStyle w:val="Textkrper2"/>
        <w:ind w:left="680"/>
        <w:rPr>
          <w:rFonts w:ascii="Arial" w:hAnsi="Arial" w:cs="Arial"/>
          <w:b w:val="0"/>
          <w:sz w:val="20"/>
          <w:szCs w:val="18"/>
          <w:lang w:val="de-DE"/>
        </w:rPr>
      </w:pPr>
      <w:r w:rsidRPr="007F274C">
        <w:rPr>
          <w:rFonts w:ascii="Arial" w:hAnsi="Arial"/>
          <w:sz w:val="20"/>
          <w:szCs w:val="18"/>
          <w:u w:val="single"/>
          <w:lang w:val="de-DE"/>
        </w:rPr>
        <w:t xml:space="preserve">Press </w:t>
      </w:r>
      <w:proofErr w:type="spellStart"/>
      <w:r w:rsidRPr="007F274C">
        <w:rPr>
          <w:rFonts w:ascii="Arial" w:hAnsi="Arial"/>
          <w:sz w:val="20"/>
          <w:szCs w:val="18"/>
          <w:u w:val="single"/>
          <w:lang w:val="de-DE"/>
        </w:rPr>
        <w:t>contact</w:t>
      </w:r>
      <w:proofErr w:type="spellEnd"/>
      <w:r w:rsidRPr="007F274C">
        <w:rPr>
          <w:rFonts w:ascii="Arial" w:hAnsi="Arial"/>
          <w:b w:val="0"/>
          <w:sz w:val="20"/>
          <w:szCs w:val="18"/>
          <w:lang w:val="de-DE"/>
        </w:rPr>
        <w:t xml:space="preserve">: </w:t>
      </w:r>
      <w:r w:rsidRPr="007F274C">
        <w:rPr>
          <w:rFonts w:ascii="Arial" w:hAnsi="Arial"/>
          <w:sz w:val="20"/>
          <w:szCs w:val="18"/>
          <w:lang w:val="de-DE"/>
        </w:rPr>
        <w:t>Rameder</w:t>
      </w:r>
      <w:r w:rsidRPr="007F274C">
        <w:rPr>
          <w:rFonts w:ascii="Arial" w:hAnsi="Arial"/>
          <w:b w:val="0"/>
          <w:sz w:val="20"/>
          <w:szCs w:val="18"/>
          <w:lang w:val="de-DE"/>
        </w:rPr>
        <w:t>; Jens Waldmann, Am Eichberg Flauer 1; D-07338 Leutenberg OT Munschwitz</w:t>
      </w:r>
    </w:p>
    <w:p w14:paraId="33D8AE64" w14:textId="77777777" w:rsidR="0067385B" w:rsidRPr="007F274C" w:rsidRDefault="0067385B" w:rsidP="0067385B">
      <w:pPr>
        <w:pStyle w:val="Textkrper2"/>
        <w:ind w:left="680"/>
        <w:rPr>
          <w:rFonts w:ascii="Arial" w:hAnsi="Arial" w:cs="Arial"/>
          <w:sz w:val="20"/>
          <w:szCs w:val="18"/>
          <w:lang w:val="fr-FR"/>
        </w:rPr>
      </w:pPr>
      <w:proofErr w:type="gramStart"/>
      <w:r w:rsidRPr="007F274C">
        <w:rPr>
          <w:rFonts w:ascii="Arial" w:hAnsi="Arial"/>
          <w:b w:val="0"/>
          <w:sz w:val="20"/>
          <w:szCs w:val="18"/>
          <w:lang w:val="fr-FR"/>
        </w:rPr>
        <w:t>Phone:</w:t>
      </w:r>
      <w:proofErr w:type="gramEnd"/>
      <w:r w:rsidRPr="007F274C">
        <w:rPr>
          <w:rFonts w:ascii="Arial" w:hAnsi="Arial"/>
          <w:b w:val="0"/>
          <w:sz w:val="20"/>
          <w:szCs w:val="18"/>
          <w:lang w:val="fr-FR"/>
        </w:rPr>
        <w:t xml:space="preserve"> +49 36734/35 750; Fax: +49 36734/35 753; Email: </w:t>
      </w:r>
      <w:hyperlink r:id="rId11" w:history="1">
        <w:r w:rsidRPr="007F274C">
          <w:rPr>
            <w:rStyle w:val="Hyperlink"/>
            <w:rFonts w:ascii="Arial" w:hAnsi="Arial"/>
            <w:color w:val="000000"/>
            <w:sz w:val="20"/>
            <w:szCs w:val="18"/>
            <w:u w:val="none"/>
            <w:lang w:val="fr-FR"/>
          </w:rPr>
          <w:t>j.waldmann@kupplung.de</w:t>
        </w:r>
      </w:hyperlink>
    </w:p>
    <w:p w14:paraId="1AA6FA1D" w14:textId="77777777" w:rsidR="0067385B" w:rsidRPr="007F274C" w:rsidRDefault="0067385B" w:rsidP="0067385B">
      <w:pPr>
        <w:pStyle w:val="Textkrper2"/>
        <w:ind w:left="680"/>
        <w:rPr>
          <w:rFonts w:ascii="Arial" w:hAnsi="Arial" w:cs="Arial"/>
          <w:spacing w:val="6"/>
          <w:sz w:val="20"/>
          <w:szCs w:val="18"/>
          <w:lang w:val="fr-FR"/>
        </w:rPr>
      </w:pPr>
    </w:p>
    <w:p w14:paraId="12D5DE77"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 xml:space="preserve">Oliver Schielein; Andreas Hempfling; </w:t>
      </w:r>
      <w:proofErr w:type="spellStart"/>
      <w:r>
        <w:rPr>
          <w:rFonts w:ascii="Arial" w:hAnsi="Arial"/>
          <w:sz w:val="20"/>
          <w:szCs w:val="18"/>
        </w:rPr>
        <w:t>Friedenstraße</w:t>
      </w:r>
      <w:proofErr w:type="spellEnd"/>
      <w:r>
        <w:rPr>
          <w:rFonts w:ascii="Arial" w:hAnsi="Arial"/>
          <w:sz w:val="20"/>
          <w:szCs w:val="18"/>
        </w:rPr>
        <w:t xml:space="preserve"> 33;</w:t>
      </w:r>
    </w:p>
    <w:p w14:paraId="31C429FD" w14:textId="77777777" w:rsidR="0067385B" w:rsidRPr="00266614" w:rsidRDefault="0067385B" w:rsidP="0067385B">
      <w:pPr>
        <w:ind w:left="680"/>
        <w:jc w:val="both"/>
        <w:rPr>
          <w:rFonts w:ascii="Arial" w:hAnsi="Arial" w:cs="Arial"/>
          <w:sz w:val="20"/>
        </w:rPr>
      </w:pPr>
      <w:r>
        <w:rPr>
          <w:rFonts w:ascii="Arial" w:hAnsi="Arial"/>
          <w:sz w:val="20"/>
          <w:szCs w:val="18"/>
        </w:rPr>
        <w:t xml:space="preserve">D-90571 </w:t>
      </w:r>
      <w:proofErr w:type="spellStart"/>
      <w:r>
        <w:rPr>
          <w:rFonts w:ascii="Arial" w:hAnsi="Arial"/>
          <w:sz w:val="20"/>
          <w:szCs w:val="18"/>
        </w:rPr>
        <w:t>Schwaig</w:t>
      </w:r>
      <w:proofErr w:type="spellEnd"/>
      <w:r>
        <w:rPr>
          <w:rFonts w:ascii="Arial" w:hAnsi="Arial"/>
          <w:sz w:val="20"/>
          <w:szCs w:val="18"/>
        </w:rPr>
        <w:t xml:space="preserve"> b. Nürnberg; Phone.: +49 911/570320 0; Fax: +49 911/570320 69; Email</w:t>
      </w:r>
      <w:r>
        <w:rPr>
          <w:rFonts w:ascii="Arial" w:hAnsi="Arial"/>
          <w:sz w:val="20"/>
        </w:rPr>
        <w:t xml:space="preserve">: </w:t>
      </w:r>
      <w:hyperlink r:id="rId12" w:history="1">
        <w:r>
          <w:rPr>
            <w:rFonts w:ascii="Arial" w:hAnsi="Arial"/>
            <w:b/>
            <w:sz w:val="20"/>
          </w:rPr>
          <w:t>ah@ikmedia.de</w:t>
        </w:r>
      </w:hyperlink>
    </w:p>
    <w:sectPr w:rsidR="0067385B" w:rsidRPr="00266614" w:rsidSect="0020120B">
      <w:headerReference w:type="even" r:id="rId13"/>
      <w:headerReference w:type="default" r:id="rId14"/>
      <w:footerReference w:type="even" r:id="rId15"/>
      <w:footerReference w:type="default" r:id="rId16"/>
      <w:headerReference w:type="first" r:id="rId17"/>
      <w:footerReference w:type="firs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FCFDF" w14:textId="77777777" w:rsidR="00163D66" w:rsidRDefault="00163D66">
      <w:r>
        <w:separator/>
      </w:r>
    </w:p>
  </w:endnote>
  <w:endnote w:type="continuationSeparator" w:id="0">
    <w:p w14:paraId="4E1605A2" w14:textId="77777777" w:rsidR="00163D66" w:rsidRDefault="0016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ED18" w14:textId="77777777" w:rsidR="00805B84" w:rsidRDefault="00805B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A8BA" w14:textId="77777777" w:rsidR="005102A3" w:rsidRDefault="005102A3">
    <w:pPr>
      <w:pStyle w:val="Fuzeile"/>
      <w:ind w:left="-28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6756" w14:textId="77777777" w:rsidR="00805B84" w:rsidRDefault="00805B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BC21F" w14:textId="77777777" w:rsidR="00163D66" w:rsidRDefault="00163D66">
      <w:r>
        <w:separator/>
      </w:r>
    </w:p>
  </w:footnote>
  <w:footnote w:type="continuationSeparator" w:id="0">
    <w:p w14:paraId="34F74F3D" w14:textId="77777777" w:rsidR="00163D66" w:rsidRDefault="0016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D1DE" w14:textId="77777777" w:rsidR="00805B84" w:rsidRDefault="00805B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61F6A" w14:textId="77777777" w:rsidR="005102A3" w:rsidRDefault="005102A3">
    <w:pPr>
      <w:pStyle w:val="Kopfzeile"/>
      <w:ind w:left="-284"/>
    </w:pPr>
    <w:r>
      <w:rPr>
        <w:noProof/>
        <w:lang w:val="de-DE" w:eastAsia="zh-CN"/>
      </w:rPr>
      <w:drawing>
        <wp:anchor distT="0" distB="0" distL="114300" distR="114300" simplePos="0" relativeHeight="251659264" behindDoc="1" locked="0" layoutInCell="1" allowOverlap="1" wp14:anchorId="18555488" wp14:editId="1C9893DD">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1457E" w14:textId="77777777" w:rsidR="00805B84" w:rsidRDefault="00805B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FEFF9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094F02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028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F2060B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97490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365F1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A2FDB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1ECAC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C4B3A8"/>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A423EF0"/>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684"/>
    <w:rsid w:val="00065A65"/>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292D"/>
    <w:rsid w:val="000A2AF2"/>
    <w:rsid w:val="000A4062"/>
    <w:rsid w:val="000A4E4D"/>
    <w:rsid w:val="000A4EDD"/>
    <w:rsid w:val="000A6124"/>
    <w:rsid w:val="000A687D"/>
    <w:rsid w:val="000B10E9"/>
    <w:rsid w:val="000B1AC3"/>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0F58C3"/>
    <w:rsid w:val="001005EB"/>
    <w:rsid w:val="00101158"/>
    <w:rsid w:val="00102E21"/>
    <w:rsid w:val="001066AF"/>
    <w:rsid w:val="00110186"/>
    <w:rsid w:val="001144A1"/>
    <w:rsid w:val="00114FFB"/>
    <w:rsid w:val="0012034A"/>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D66"/>
    <w:rsid w:val="00165158"/>
    <w:rsid w:val="0016707C"/>
    <w:rsid w:val="00167E4D"/>
    <w:rsid w:val="00170A21"/>
    <w:rsid w:val="001730C4"/>
    <w:rsid w:val="00175A97"/>
    <w:rsid w:val="0017671A"/>
    <w:rsid w:val="00185388"/>
    <w:rsid w:val="001853C5"/>
    <w:rsid w:val="00185A46"/>
    <w:rsid w:val="00187B4D"/>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C7715"/>
    <w:rsid w:val="001D0A15"/>
    <w:rsid w:val="001D21F2"/>
    <w:rsid w:val="001D4D98"/>
    <w:rsid w:val="001D7357"/>
    <w:rsid w:val="001E0E6F"/>
    <w:rsid w:val="001E1332"/>
    <w:rsid w:val="001E24A8"/>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2B7A"/>
    <w:rsid w:val="002930A6"/>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48C3"/>
    <w:rsid w:val="00335B56"/>
    <w:rsid w:val="00341D0E"/>
    <w:rsid w:val="003427CE"/>
    <w:rsid w:val="00343103"/>
    <w:rsid w:val="003526EC"/>
    <w:rsid w:val="003527A7"/>
    <w:rsid w:val="00354CFD"/>
    <w:rsid w:val="003562F2"/>
    <w:rsid w:val="00356796"/>
    <w:rsid w:val="0036000D"/>
    <w:rsid w:val="0036234E"/>
    <w:rsid w:val="00366D7F"/>
    <w:rsid w:val="00366DC9"/>
    <w:rsid w:val="00367B2C"/>
    <w:rsid w:val="003715CC"/>
    <w:rsid w:val="00373FB1"/>
    <w:rsid w:val="00375941"/>
    <w:rsid w:val="00376234"/>
    <w:rsid w:val="00377982"/>
    <w:rsid w:val="00380DFA"/>
    <w:rsid w:val="0038103F"/>
    <w:rsid w:val="00381422"/>
    <w:rsid w:val="003825D6"/>
    <w:rsid w:val="00387AB5"/>
    <w:rsid w:val="00390BA4"/>
    <w:rsid w:val="00390C71"/>
    <w:rsid w:val="003916AA"/>
    <w:rsid w:val="003921C7"/>
    <w:rsid w:val="00397A57"/>
    <w:rsid w:val="003A37A1"/>
    <w:rsid w:val="003A56FB"/>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05132"/>
    <w:rsid w:val="005102A3"/>
    <w:rsid w:val="005124B1"/>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B5D06"/>
    <w:rsid w:val="005C0B36"/>
    <w:rsid w:val="005C361D"/>
    <w:rsid w:val="005C379B"/>
    <w:rsid w:val="005C45FD"/>
    <w:rsid w:val="005C4B1B"/>
    <w:rsid w:val="005C4D34"/>
    <w:rsid w:val="005D47CE"/>
    <w:rsid w:val="005E0FA2"/>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3B6"/>
    <w:rsid w:val="006157B3"/>
    <w:rsid w:val="00615D1B"/>
    <w:rsid w:val="0062169F"/>
    <w:rsid w:val="006262A0"/>
    <w:rsid w:val="00626D35"/>
    <w:rsid w:val="00631C0A"/>
    <w:rsid w:val="006325B4"/>
    <w:rsid w:val="00632A49"/>
    <w:rsid w:val="0063330E"/>
    <w:rsid w:val="00633705"/>
    <w:rsid w:val="006346DD"/>
    <w:rsid w:val="0063575A"/>
    <w:rsid w:val="00636FCB"/>
    <w:rsid w:val="006409B1"/>
    <w:rsid w:val="0064185F"/>
    <w:rsid w:val="00641A96"/>
    <w:rsid w:val="00641D55"/>
    <w:rsid w:val="00642278"/>
    <w:rsid w:val="00644119"/>
    <w:rsid w:val="006442D4"/>
    <w:rsid w:val="00644476"/>
    <w:rsid w:val="00645D2F"/>
    <w:rsid w:val="00646889"/>
    <w:rsid w:val="00647479"/>
    <w:rsid w:val="00653FC6"/>
    <w:rsid w:val="00654714"/>
    <w:rsid w:val="0065707A"/>
    <w:rsid w:val="00665EC8"/>
    <w:rsid w:val="006664A4"/>
    <w:rsid w:val="006723B1"/>
    <w:rsid w:val="00672AC6"/>
    <w:rsid w:val="00672B64"/>
    <w:rsid w:val="0067385B"/>
    <w:rsid w:val="00674C7C"/>
    <w:rsid w:val="00676426"/>
    <w:rsid w:val="00677D2C"/>
    <w:rsid w:val="006807F8"/>
    <w:rsid w:val="00680B4F"/>
    <w:rsid w:val="00683450"/>
    <w:rsid w:val="00684FE9"/>
    <w:rsid w:val="006852B3"/>
    <w:rsid w:val="0068558D"/>
    <w:rsid w:val="00685AEE"/>
    <w:rsid w:val="00687FA5"/>
    <w:rsid w:val="006909B8"/>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2C5B"/>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33CB"/>
    <w:rsid w:val="007C57A5"/>
    <w:rsid w:val="007D256C"/>
    <w:rsid w:val="007D2994"/>
    <w:rsid w:val="007D3C5B"/>
    <w:rsid w:val="007D5FD5"/>
    <w:rsid w:val="007D6D35"/>
    <w:rsid w:val="007E0B37"/>
    <w:rsid w:val="007E2BEE"/>
    <w:rsid w:val="007E35EE"/>
    <w:rsid w:val="007E427C"/>
    <w:rsid w:val="007E6EE9"/>
    <w:rsid w:val="007F0B90"/>
    <w:rsid w:val="007F124B"/>
    <w:rsid w:val="007F274C"/>
    <w:rsid w:val="007F43C0"/>
    <w:rsid w:val="008027A3"/>
    <w:rsid w:val="008037A7"/>
    <w:rsid w:val="00803C1C"/>
    <w:rsid w:val="008041E5"/>
    <w:rsid w:val="008059F4"/>
    <w:rsid w:val="00805B8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04F5"/>
    <w:rsid w:val="0083268D"/>
    <w:rsid w:val="00833D59"/>
    <w:rsid w:val="008342AB"/>
    <w:rsid w:val="0083526E"/>
    <w:rsid w:val="00835A04"/>
    <w:rsid w:val="00835D64"/>
    <w:rsid w:val="00836063"/>
    <w:rsid w:val="008361FF"/>
    <w:rsid w:val="008410AC"/>
    <w:rsid w:val="00841ACA"/>
    <w:rsid w:val="008426C4"/>
    <w:rsid w:val="008429F3"/>
    <w:rsid w:val="00850E67"/>
    <w:rsid w:val="00851BAE"/>
    <w:rsid w:val="008527C0"/>
    <w:rsid w:val="00855251"/>
    <w:rsid w:val="008555AF"/>
    <w:rsid w:val="00856015"/>
    <w:rsid w:val="008574DA"/>
    <w:rsid w:val="0086014C"/>
    <w:rsid w:val="00860AE8"/>
    <w:rsid w:val="0086259D"/>
    <w:rsid w:val="00871D4B"/>
    <w:rsid w:val="00872633"/>
    <w:rsid w:val="00875055"/>
    <w:rsid w:val="0087631B"/>
    <w:rsid w:val="008832D5"/>
    <w:rsid w:val="0088430F"/>
    <w:rsid w:val="00885AE0"/>
    <w:rsid w:val="00887632"/>
    <w:rsid w:val="008913B1"/>
    <w:rsid w:val="00891B95"/>
    <w:rsid w:val="00892331"/>
    <w:rsid w:val="00893505"/>
    <w:rsid w:val="008936CC"/>
    <w:rsid w:val="008971BB"/>
    <w:rsid w:val="00897283"/>
    <w:rsid w:val="008A1D7F"/>
    <w:rsid w:val="008A2D49"/>
    <w:rsid w:val="008A4462"/>
    <w:rsid w:val="008A5B68"/>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6346"/>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840"/>
    <w:rsid w:val="00A87AE8"/>
    <w:rsid w:val="00A91F7F"/>
    <w:rsid w:val="00A9616A"/>
    <w:rsid w:val="00A9703D"/>
    <w:rsid w:val="00A97A35"/>
    <w:rsid w:val="00AA17B5"/>
    <w:rsid w:val="00AA25CB"/>
    <w:rsid w:val="00AA4CA4"/>
    <w:rsid w:val="00AA64E3"/>
    <w:rsid w:val="00AA696D"/>
    <w:rsid w:val="00AB3C2A"/>
    <w:rsid w:val="00AB7835"/>
    <w:rsid w:val="00AB7933"/>
    <w:rsid w:val="00AC37E0"/>
    <w:rsid w:val="00AC3F60"/>
    <w:rsid w:val="00AC5307"/>
    <w:rsid w:val="00AC787D"/>
    <w:rsid w:val="00AD0FE9"/>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7B6"/>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EBB"/>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37938"/>
    <w:rsid w:val="00C40434"/>
    <w:rsid w:val="00C4069B"/>
    <w:rsid w:val="00C42123"/>
    <w:rsid w:val="00C443F6"/>
    <w:rsid w:val="00C44B19"/>
    <w:rsid w:val="00C47CA0"/>
    <w:rsid w:val="00C50DB8"/>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0E5E"/>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30D2"/>
    <w:rsid w:val="00D837E4"/>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3E39"/>
    <w:rsid w:val="00E61AAF"/>
    <w:rsid w:val="00E62675"/>
    <w:rsid w:val="00E62677"/>
    <w:rsid w:val="00E655A2"/>
    <w:rsid w:val="00E66E45"/>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46C3"/>
    <w:rsid w:val="00EB5A06"/>
    <w:rsid w:val="00EC343F"/>
    <w:rsid w:val="00EC55BD"/>
    <w:rsid w:val="00EC6B66"/>
    <w:rsid w:val="00EC6CBA"/>
    <w:rsid w:val="00EC7B9E"/>
    <w:rsid w:val="00ED1031"/>
    <w:rsid w:val="00ED6776"/>
    <w:rsid w:val="00EE0DDE"/>
    <w:rsid w:val="00EE239D"/>
    <w:rsid w:val="00EE3699"/>
    <w:rsid w:val="00EE4941"/>
    <w:rsid w:val="00EE5404"/>
    <w:rsid w:val="00EF1BCD"/>
    <w:rsid w:val="00EF2616"/>
    <w:rsid w:val="00EF3C8B"/>
    <w:rsid w:val="00EF3E40"/>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17557"/>
    <w:rsid w:val="00F1770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4232"/>
    <w:rsid w:val="00F5474A"/>
    <w:rsid w:val="00F54957"/>
    <w:rsid w:val="00F567DA"/>
    <w:rsid w:val="00F57A16"/>
    <w:rsid w:val="00F60D4A"/>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A5C"/>
    <w:rsid w:val="00FA3C1E"/>
    <w:rsid w:val="00FA61B2"/>
    <w:rsid w:val="00FA70DF"/>
    <w:rsid w:val="00FA7120"/>
    <w:rsid w:val="00FA72EB"/>
    <w:rsid w:val="00FB0004"/>
    <w:rsid w:val="00FB0CCE"/>
    <w:rsid w:val="00FB3604"/>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0B3B9A6"/>
  <w15:docId w15:val="{72A7F2C3-6F11-440C-BF3F-18DA46EA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paragraph" w:styleId="berschrift5">
    <w:name w:val="heading 5"/>
    <w:basedOn w:val="Standard"/>
    <w:next w:val="Standard"/>
    <w:link w:val="berschrift5Zchn"/>
    <w:rsid w:val="00805B8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semiHidden/>
    <w:unhideWhenUsed/>
    <w:rsid w:val="00805B84"/>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semiHidden/>
    <w:unhideWhenUsed/>
    <w:rsid w:val="00805B8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semiHidden/>
    <w:unhideWhenUsed/>
    <w:rsid w:val="00805B8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rsid w:val="00805B8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rPr>
      <w:sz w:val="20"/>
      <w:szCs w:val="20"/>
    </w:rPr>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customStyle="1" w:styleId="NichtaufgelsteErwhnung2">
    <w:name w:val="Nicht aufgelöste Erwähnung2"/>
    <w:basedOn w:val="Absatz-Standardschriftart"/>
    <w:rsid w:val="00C06180"/>
    <w:rPr>
      <w:color w:val="605E5C"/>
      <w:shd w:val="clear" w:color="auto" w:fill="E1DFDD"/>
    </w:rPr>
  </w:style>
  <w:style w:type="paragraph" w:styleId="Abbildungsverzeichnis">
    <w:name w:val="table of figures"/>
    <w:basedOn w:val="Standard"/>
    <w:next w:val="Standard"/>
    <w:semiHidden/>
    <w:unhideWhenUsed/>
    <w:rsid w:val="00805B84"/>
  </w:style>
  <w:style w:type="paragraph" w:styleId="Anrede">
    <w:name w:val="Salutation"/>
    <w:basedOn w:val="Standard"/>
    <w:next w:val="Standard"/>
    <w:link w:val="AnredeZchn"/>
    <w:semiHidden/>
    <w:unhideWhenUsed/>
    <w:rsid w:val="00805B84"/>
  </w:style>
  <w:style w:type="character" w:customStyle="1" w:styleId="AnredeZchn">
    <w:name w:val="Anrede Zchn"/>
    <w:basedOn w:val="Absatz-Standardschriftart"/>
    <w:link w:val="Anrede"/>
    <w:semiHidden/>
    <w:rsid w:val="00805B84"/>
  </w:style>
  <w:style w:type="paragraph" w:styleId="Aufzhlungszeichen">
    <w:name w:val="List Bullet"/>
    <w:basedOn w:val="Standard"/>
    <w:semiHidden/>
    <w:unhideWhenUsed/>
    <w:rsid w:val="00805B84"/>
    <w:pPr>
      <w:numPr>
        <w:numId w:val="3"/>
      </w:numPr>
      <w:contextualSpacing/>
    </w:pPr>
  </w:style>
  <w:style w:type="paragraph" w:styleId="Aufzhlungszeichen2">
    <w:name w:val="List Bullet 2"/>
    <w:basedOn w:val="Standard"/>
    <w:rsid w:val="00805B84"/>
    <w:pPr>
      <w:numPr>
        <w:numId w:val="4"/>
      </w:numPr>
      <w:contextualSpacing/>
    </w:pPr>
  </w:style>
  <w:style w:type="paragraph" w:styleId="Aufzhlungszeichen3">
    <w:name w:val="List Bullet 3"/>
    <w:basedOn w:val="Standard"/>
    <w:rsid w:val="00805B84"/>
    <w:pPr>
      <w:numPr>
        <w:numId w:val="5"/>
      </w:numPr>
      <w:contextualSpacing/>
    </w:pPr>
  </w:style>
  <w:style w:type="paragraph" w:styleId="Aufzhlungszeichen4">
    <w:name w:val="List Bullet 4"/>
    <w:basedOn w:val="Standard"/>
    <w:rsid w:val="00805B84"/>
    <w:pPr>
      <w:numPr>
        <w:numId w:val="6"/>
      </w:numPr>
      <w:contextualSpacing/>
    </w:pPr>
  </w:style>
  <w:style w:type="paragraph" w:styleId="Aufzhlungszeichen5">
    <w:name w:val="List Bullet 5"/>
    <w:basedOn w:val="Standard"/>
    <w:rsid w:val="00805B84"/>
    <w:pPr>
      <w:numPr>
        <w:numId w:val="7"/>
      </w:numPr>
      <w:contextualSpacing/>
    </w:pPr>
  </w:style>
  <w:style w:type="paragraph" w:styleId="Beschriftung">
    <w:name w:val="caption"/>
    <w:basedOn w:val="Standard"/>
    <w:next w:val="Standard"/>
    <w:semiHidden/>
    <w:unhideWhenUsed/>
    <w:rsid w:val="00805B84"/>
    <w:pPr>
      <w:spacing w:after="200"/>
    </w:pPr>
    <w:rPr>
      <w:b/>
      <w:bCs/>
      <w:color w:val="4F81BD" w:themeColor="accent1"/>
      <w:sz w:val="18"/>
      <w:szCs w:val="18"/>
    </w:rPr>
  </w:style>
  <w:style w:type="character" w:styleId="Buchtitel">
    <w:name w:val="Book Title"/>
    <w:basedOn w:val="Absatz-Standardschriftart"/>
    <w:uiPriority w:val="33"/>
    <w:qFormat/>
    <w:rsid w:val="00805B84"/>
    <w:rPr>
      <w:b/>
      <w:bCs/>
      <w:smallCaps/>
      <w:spacing w:val="5"/>
    </w:rPr>
  </w:style>
  <w:style w:type="paragraph" w:styleId="Datum">
    <w:name w:val="Date"/>
    <w:basedOn w:val="Standard"/>
    <w:next w:val="Standard"/>
    <w:link w:val="DatumZchn"/>
    <w:semiHidden/>
    <w:unhideWhenUsed/>
    <w:rsid w:val="00805B84"/>
  </w:style>
  <w:style w:type="character" w:customStyle="1" w:styleId="DatumZchn">
    <w:name w:val="Datum Zchn"/>
    <w:basedOn w:val="Absatz-Standardschriftart"/>
    <w:link w:val="Datum"/>
    <w:semiHidden/>
    <w:rsid w:val="00805B84"/>
  </w:style>
  <w:style w:type="paragraph" w:styleId="Dokumentstruktur">
    <w:name w:val="Document Map"/>
    <w:basedOn w:val="Standard"/>
    <w:link w:val="DokumentstrukturZchn"/>
    <w:semiHidden/>
    <w:unhideWhenUsed/>
    <w:rsid w:val="00805B84"/>
    <w:rPr>
      <w:rFonts w:ascii="Tahoma" w:hAnsi="Tahoma" w:cs="Tahoma"/>
      <w:sz w:val="16"/>
      <w:szCs w:val="16"/>
    </w:rPr>
  </w:style>
  <w:style w:type="character" w:customStyle="1" w:styleId="DokumentstrukturZchn">
    <w:name w:val="Dokumentstruktur Zchn"/>
    <w:basedOn w:val="Absatz-Standardschriftart"/>
    <w:link w:val="Dokumentstruktur"/>
    <w:semiHidden/>
    <w:rsid w:val="00805B84"/>
    <w:rPr>
      <w:rFonts w:ascii="Tahoma" w:hAnsi="Tahoma" w:cs="Tahoma"/>
      <w:sz w:val="16"/>
      <w:szCs w:val="16"/>
    </w:rPr>
  </w:style>
  <w:style w:type="table" w:styleId="DunkleListe">
    <w:name w:val="Dark List"/>
    <w:basedOn w:val="NormaleTabelle"/>
    <w:rsid w:val="00805B8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rsid w:val="00805B8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rsid w:val="00805B8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rsid w:val="00805B8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rsid w:val="00805B8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rsid w:val="00805B8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rsid w:val="00805B8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
    <w:name w:val="E-mail Signature"/>
    <w:basedOn w:val="Standard"/>
    <w:link w:val="E-Mail-SignaturZchn"/>
    <w:semiHidden/>
    <w:unhideWhenUsed/>
    <w:rsid w:val="00805B84"/>
  </w:style>
  <w:style w:type="character" w:customStyle="1" w:styleId="E-Mail-SignaturZchn">
    <w:name w:val="E-Mail-Signatur Zchn"/>
    <w:basedOn w:val="Absatz-Standardschriftart"/>
    <w:link w:val="E-Mail-Signatur"/>
    <w:semiHidden/>
    <w:rsid w:val="00805B84"/>
  </w:style>
  <w:style w:type="paragraph" w:styleId="Endnotentext">
    <w:name w:val="endnote text"/>
    <w:basedOn w:val="Standard"/>
    <w:link w:val="EndnotentextZchn"/>
    <w:semiHidden/>
    <w:unhideWhenUsed/>
    <w:rsid w:val="00805B84"/>
    <w:rPr>
      <w:sz w:val="20"/>
      <w:szCs w:val="20"/>
    </w:rPr>
  </w:style>
  <w:style w:type="character" w:customStyle="1" w:styleId="EndnotentextZchn">
    <w:name w:val="Endnotentext Zchn"/>
    <w:basedOn w:val="Absatz-Standardschriftart"/>
    <w:link w:val="Endnotentext"/>
    <w:semiHidden/>
    <w:rsid w:val="00805B84"/>
    <w:rPr>
      <w:sz w:val="20"/>
      <w:szCs w:val="20"/>
    </w:rPr>
  </w:style>
  <w:style w:type="character" w:styleId="Endnotenzeichen">
    <w:name w:val="endnote reference"/>
    <w:basedOn w:val="Absatz-Standardschriftart"/>
    <w:semiHidden/>
    <w:unhideWhenUsed/>
    <w:rsid w:val="00805B84"/>
    <w:rPr>
      <w:vertAlign w:val="superscript"/>
    </w:rPr>
  </w:style>
  <w:style w:type="table" w:styleId="FarbigeListe">
    <w:name w:val="Colorful List"/>
    <w:basedOn w:val="NormaleTabelle"/>
    <w:rsid w:val="00805B8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rsid w:val="00805B8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rsid w:val="00805B8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rsid w:val="00805B8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rsid w:val="00805B8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rsid w:val="00805B8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805B8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rsid w:val="00805B8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rsid w:val="00805B8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rsid w:val="00805B8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rsid w:val="00805B8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rsid w:val="00805B8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rsid w:val="00805B8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rsid w:val="00805B8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rsid w:val="00805B8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805B8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u-Endnotenberschrift">
    <w:name w:val="Note Heading"/>
    <w:basedOn w:val="Standard"/>
    <w:next w:val="Standard"/>
    <w:link w:val="Fu-EndnotenberschriftZchn"/>
    <w:semiHidden/>
    <w:unhideWhenUsed/>
    <w:rsid w:val="00805B84"/>
  </w:style>
  <w:style w:type="character" w:customStyle="1" w:styleId="Fu-EndnotenberschriftZchn">
    <w:name w:val="Fuß/-Endnotenüberschrift Zchn"/>
    <w:basedOn w:val="Absatz-Standardschriftart"/>
    <w:link w:val="Fu-Endnotenberschrift"/>
    <w:semiHidden/>
    <w:rsid w:val="00805B84"/>
  </w:style>
  <w:style w:type="paragraph" w:styleId="Funotentext">
    <w:name w:val="footnote text"/>
    <w:basedOn w:val="Standard"/>
    <w:link w:val="FunotentextZchn"/>
    <w:semiHidden/>
    <w:unhideWhenUsed/>
    <w:rsid w:val="00805B84"/>
    <w:rPr>
      <w:sz w:val="20"/>
      <w:szCs w:val="20"/>
    </w:rPr>
  </w:style>
  <w:style w:type="character" w:customStyle="1" w:styleId="FunotentextZchn">
    <w:name w:val="Fußnotentext Zchn"/>
    <w:basedOn w:val="Absatz-Standardschriftart"/>
    <w:link w:val="Funotentext"/>
    <w:semiHidden/>
    <w:rsid w:val="00805B84"/>
    <w:rPr>
      <w:sz w:val="20"/>
      <w:szCs w:val="20"/>
    </w:rPr>
  </w:style>
  <w:style w:type="character" w:styleId="Funotenzeichen">
    <w:name w:val="footnote reference"/>
    <w:basedOn w:val="Absatz-Standardschriftart"/>
    <w:semiHidden/>
    <w:unhideWhenUsed/>
    <w:rsid w:val="00805B84"/>
    <w:rPr>
      <w:vertAlign w:val="superscript"/>
    </w:rPr>
  </w:style>
  <w:style w:type="paragraph" w:styleId="Gruformel">
    <w:name w:val="Closing"/>
    <w:basedOn w:val="Standard"/>
    <w:link w:val="GruformelZchn"/>
    <w:semiHidden/>
    <w:unhideWhenUsed/>
    <w:rsid w:val="00805B84"/>
    <w:pPr>
      <w:ind w:left="4252"/>
    </w:pPr>
  </w:style>
  <w:style w:type="character" w:customStyle="1" w:styleId="GruformelZchn">
    <w:name w:val="Grußformel Zchn"/>
    <w:basedOn w:val="Absatz-Standardschriftart"/>
    <w:link w:val="Gruformel"/>
    <w:semiHidden/>
    <w:rsid w:val="00805B84"/>
  </w:style>
  <w:style w:type="table" w:styleId="HelleListe">
    <w:name w:val="Light List"/>
    <w:basedOn w:val="NormaleTabelle"/>
    <w:rsid w:val="00805B8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rsid w:val="00805B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rsid w:val="00805B8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rsid w:val="00805B8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rsid w:val="00805B8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rsid w:val="00805B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rsid w:val="00805B8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rsid w:val="00805B8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rsid w:val="00805B8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rsid w:val="00805B84"/>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rsid w:val="00805B84"/>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rsid w:val="00805B84"/>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rsid w:val="00805B8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rsid w:val="00805B84"/>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rsid w:val="00805B8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rsid w:val="00805B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rsid w:val="00805B8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rsid w:val="00805B8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rsid w:val="00805B8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rsid w:val="00805B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rsid w:val="00805B8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Hervorhebung">
    <w:name w:val="Emphasis"/>
    <w:basedOn w:val="Absatz-Standardschriftart"/>
    <w:rsid w:val="00805B84"/>
    <w:rPr>
      <w:i/>
      <w:iCs/>
    </w:rPr>
  </w:style>
  <w:style w:type="paragraph" w:styleId="HTMLAdresse">
    <w:name w:val="HTML Address"/>
    <w:basedOn w:val="Standard"/>
    <w:link w:val="HTMLAdresseZchn"/>
    <w:semiHidden/>
    <w:unhideWhenUsed/>
    <w:rsid w:val="00805B84"/>
    <w:rPr>
      <w:i/>
      <w:iCs/>
    </w:rPr>
  </w:style>
  <w:style w:type="character" w:customStyle="1" w:styleId="HTMLAdresseZchn">
    <w:name w:val="HTML Adresse Zchn"/>
    <w:basedOn w:val="Absatz-Standardschriftart"/>
    <w:link w:val="HTMLAdresse"/>
    <w:semiHidden/>
    <w:rsid w:val="00805B84"/>
    <w:rPr>
      <w:i/>
      <w:iCs/>
    </w:rPr>
  </w:style>
  <w:style w:type="character" w:styleId="HTMLAkronym">
    <w:name w:val="HTML Acronym"/>
    <w:basedOn w:val="Absatz-Standardschriftart"/>
    <w:semiHidden/>
    <w:unhideWhenUsed/>
    <w:rsid w:val="00805B84"/>
  </w:style>
  <w:style w:type="character" w:styleId="HTMLBeispiel">
    <w:name w:val="HTML Sample"/>
    <w:basedOn w:val="Absatz-Standardschriftart"/>
    <w:semiHidden/>
    <w:unhideWhenUsed/>
    <w:rsid w:val="00805B84"/>
    <w:rPr>
      <w:rFonts w:ascii="Consolas" w:hAnsi="Consolas"/>
      <w:sz w:val="24"/>
      <w:szCs w:val="24"/>
    </w:rPr>
  </w:style>
  <w:style w:type="character" w:styleId="HTMLCode">
    <w:name w:val="HTML Code"/>
    <w:basedOn w:val="Absatz-Standardschriftart"/>
    <w:semiHidden/>
    <w:unhideWhenUsed/>
    <w:rsid w:val="00805B84"/>
    <w:rPr>
      <w:rFonts w:ascii="Consolas" w:hAnsi="Consolas"/>
      <w:sz w:val="20"/>
      <w:szCs w:val="20"/>
    </w:rPr>
  </w:style>
  <w:style w:type="character" w:styleId="HTMLDefinition">
    <w:name w:val="HTML Definition"/>
    <w:basedOn w:val="Absatz-Standardschriftart"/>
    <w:semiHidden/>
    <w:unhideWhenUsed/>
    <w:rsid w:val="00805B84"/>
    <w:rPr>
      <w:i/>
      <w:iCs/>
    </w:rPr>
  </w:style>
  <w:style w:type="character" w:styleId="HTMLSchreibmaschine">
    <w:name w:val="HTML Typewriter"/>
    <w:basedOn w:val="Absatz-Standardschriftart"/>
    <w:semiHidden/>
    <w:unhideWhenUsed/>
    <w:rsid w:val="00805B84"/>
    <w:rPr>
      <w:rFonts w:ascii="Consolas" w:hAnsi="Consolas"/>
      <w:sz w:val="20"/>
      <w:szCs w:val="20"/>
    </w:rPr>
  </w:style>
  <w:style w:type="character" w:styleId="HTMLTastatur">
    <w:name w:val="HTML Keyboard"/>
    <w:basedOn w:val="Absatz-Standardschriftart"/>
    <w:semiHidden/>
    <w:unhideWhenUsed/>
    <w:rsid w:val="00805B84"/>
    <w:rPr>
      <w:rFonts w:ascii="Consolas" w:hAnsi="Consolas"/>
      <w:sz w:val="20"/>
      <w:szCs w:val="20"/>
    </w:rPr>
  </w:style>
  <w:style w:type="character" w:styleId="HTMLVariable">
    <w:name w:val="HTML Variable"/>
    <w:basedOn w:val="Absatz-Standardschriftart"/>
    <w:semiHidden/>
    <w:unhideWhenUsed/>
    <w:rsid w:val="00805B84"/>
    <w:rPr>
      <w:i/>
      <w:iCs/>
    </w:rPr>
  </w:style>
  <w:style w:type="paragraph" w:styleId="HTMLVorformatiert">
    <w:name w:val="HTML Preformatted"/>
    <w:basedOn w:val="Standard"/>
    <w:link w:val="HTMLVorformatiertZchn"/>
    <w:semiHidden/>
    <w:unhideWhenUsed/>
    <w:rsid w:val="00805B84"/>
    <w:rPr>
      <w:rFonts w:ascii="Consolas" w:hAnsi="Consolas"/>
      <w:sz w:val="20"/>
      <w:szCs w:val="20"/>
    </w:rPr>
  </w:style>
  <w:style w:type="character" w:customStyle="1" w:styleId="HTMLVorformatiertZchn">
    <w:name w:val="HTML Vorformatiert Zchn"/>
    <w:basedOn w:val="Absatz-Standardschriftart"/>
    <w:link w:val="HTMLVorformatiert"/>
    <w:semiHidden/>
    <w:rsid w:val="00805B84"/>
    <w:rPr>
      <w:rFonts w:ascii="Consolas" w:hAnsi="Consolas"/>
      <w:sz w:val="20"/>
      <w:szCs w:val="20"/>
    </w:rPr>
  </w:style>
  <w:style w:type="character" w:styleId="HTMLZitat">
    <w:name w:val="HTML Cite"/>
    <w:basedOn w:val="Absatz-Standardschriftart"/>
    <w:semiHidden/>
    <w:unhideWhenUsed/>
    <w:rsid w:val="00805B84"/>
    <w:rPr>
      <w:i/>
      <w:iCs/>
    </w:rPr>
  </w:style>
  <w:style w:type="paragraph" w:styleId="Index1">
    <w:name w:val="index 1"/>
    <w:basedOn w:val="Standard"/>
    <w:next w:val="Standard"/>
    <w:autoRedefine/>
    <w:semiHidden/>
    <w:unhideWhenUsed/>
    <w:rsid w:val="00805B84"/>
    <w:pPr>
      <w:ind w:left="240" w:hanging="240"/>
    </w:pPr>
  </w:style>
  <w:style w:type="paragraph" w:styleId="Index2">
    <w:name w:val="index 2"/>
    <w:basedOn w:val="Standard"/>
    <w:next w:val="Standard"/>
    <w:autoRedefine/>
    <w:semiHidden/>
    <w:unhideWhenUsed/>
    <w:rsid w:val="00805B84"/>
    <w:pPr>
      <w:ind w:left="480" w:hanging="240"/>
    </w:pPr>
  </w:style>
  <w:style w:type="paragraph" w:styleId="Index3">
    <w:name w:val="index 3"/>
    <w:basedOn w:val="Standard"/>
    <w:next w:val="Standard"/>
    <w:autoRedefine/>
    <w:semiHidden/>
    <w:unhideWhenUsed/>
    <w:rsid w:val="00805B84"/>
    <w:pPr>
      <w:ind w:left="720" w:hanging="240"/>
    </w:pPr>
  </w:style>
  <w:style w:type="paragraph" w:styleId="Index4">
    <w:name w:val="index 4"/>
    <w:basedOn w:val="Standard"/>
    <w:next w:val="Standard"/>
    <w:autoRedefine/>
    <w:semiHidden/>
    <w:unhideWhenUsed/>
    <w:rsid w:val="00805B84"/>
    <w:pPr>
      <w:ind w:left="960" w:hanging="240"/>
    </w:pPr>
  </w:style>
  <w:style w:type="paragraph" w:styleId="Index5">
    <w:name w:val="index 5"/>
    <w:basedOn w:val="Standard"/>
    <w:next w:val="Standard"/>
    <w:autoRedefine/>
    <w:semiHidden/>
    <w:unhideWhenUsed/>
    <w:rsid w:val="00805B84"/>
    <w:pPr>
      <w:ind w:left="1200" w:hanging="240"/>
    </w:pPr>
  </w:style>
  <w:style w:type="paragraph" w:styleId="Index6">
    <w:name w:val="index 6"/>
    <w:basedOn w:val="Standard"/>
    <w:next w:val="Standard"/>
    <w:autoRedefine/>
    <w:semiHidden/>
    <w:unhideWhenUsed/>
    <w:rsid w:val="00805B84"/>
    <w:pPr>
      <w:ind w:left="1440" w:hanging="240"/>
    </w:pPr>
  </w:style>
  <w:style w:type="paragraph" w:styleId="Index7">
    <w:name w:val="index 7"/>
    <w:basedOn w:val="Standard"/>
    <w:next w:val="Standard"/>
    <w:autoRedefine/>
    <w:semiHidden/>
    <w:unhideWhenUsed/>
    <w:rsid w:val="00805B84"/>
    <w:pPr>
      <w:ind w:left="1680" w:hanging="240"/>
    </w:pPr>
  </w:style>
  <w:style w:type="paragraph" w:styleId="Index8">
    <w:name w:val="index 8"/>
    <w:basedOn w:val="Standard"/>
    <w:next w:val="Standard"/>
    <w:autoRedefine/>
    <w:semiHidden/>
    <w:unhideWhenUsed/>
    <w:rsid w:val="00805B84"/>
    <w:pPr>
      <w:ind w:left="1920" w:hanging="240"/>
    </w:pPr>
  </w:style>
  <w:style w:type="paragraph" w:styleId="Index9">
    <w:name w:val="index 9"/>
    <w:basedOn w:val="Standard"/>
    <w:next w:val="Standard"/>
    <w:autoRedefine/>
    <w:semiHidden/>
    <w:unhideWhenUsed/>
    <w:rsid w:val="00805B84"/>
    <w:pPr>
      <w:ind w:left="2160" w:hanging="240"/>
    </w:pPr>
  </w:style>
  <w:style w:type="paragraph" w:styleId="Indexberschrift">
    <w:name w:val="index heading"/>
    <w:basedOn w:val="Standard"/>
    <w:next w:val="Index1"/>
    <w:semiHidden/>
    <w:unhideWhenUsed/>
    <w:rsid w:val="00805B84"/>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805B84"/>
    <w:pPr>
      <w:keepLines/>
      <w:spacing w:before="480"/>
      <w:ind w:left="0" w:right="0"/>
      <w:outlineLvl w:val="9"/>
    </w:pPr>
    <w:rPr>
      <w:rFonts w:asciiTheme="majorHAnsi" w:eastAsiaTheme="majorEastAsia" w:hAnsiTheme="majorHAnsi" w:cstheme="majorBidi"/>
      <w:b/>
      <w:bCs/>
      <w:color w:val="365F91" w:themeColor="accent1" w:themeShade="BF"/>
      <w:sz w:val="28"/>
      <w:szCs w:val="28"/>
      <w:u w:val="none"/>
    </w:rPr>
  </w:style>
  <w:style w:type="character" w:styleId="IntensiveHervorhebung">
    <w:name w:val="Intense Emphasis"/>
    <w:basedOn w:val="Absatz-Standardschriftart"/>
    <w:uiPriority w:val="21"/>
    <w:qFormat/>
    <w:rsid w:val="00805B84"/>
    <w:rPr>
      <w:b/>
      <w:bCs/>
      <w:i/>
      <w:iCs/>
      <w:color w:val="4F81BD" w:themeColor="accent1"/>
    </w:rPr>
  </w:style>
  <w:style w:type="character" w:styleId="IntensiverVerweis">
    <w:name w:val="Intense Reference"/>
    <w:basedOn w:val="Absatz-Standardschriftart"/>
    <w:uiPriority w:val="32"/>
    <w:qFormat/>
    <w:rsid w:val="00805B84"/>
    <w:rPr>
      <w:b/>
      <w:bCs/>
      <w:smallCaps/>
      <w:color w:val="C0504D" w:themeColor="accent2"/>
      <w:spacing w:val="5"/>
      <w:u w:val="single"/>
    </w:rPr>
  </w:style>
  <w:style w:type="paragraph" w:styleId="IntensivesZitat">
    <w:name w:val="Intense Quote"/>
    <w:basedOn w:val="Standard"/>
    <w:next w:val="Standard"/>
    <w:link w:val="IntensivesZitatZchn"/>
    <w:rsid w:val="00805B84"/>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rsid w:val="00805B84"/>
    <w:rPr>
      <w:b/>
      <w:bCs/>
      <w:i/>
      <w:iCs/>
      <w:color w:val="4F81BD" w:themeColor="accent1"/>
    </w:rPr>
  </w:style>
  <w:style w:type="paragraph" w:styleId="KeinLeerraum">
    <w:name w:val="No Spacing"/>
    <w:rsid w:val="00805B84"/>
  </w:style>
  <w:style w:type="paragraph" w:styleId="Liste">
    <w:name w:val="List"/>
    <w:basedOn w:val="Standard"/>
    <w:semiHidden/>
    <w:unhideWhenUsed/>
    <w:rsid w:val="00805B84"/>
    <w:pPr>
      <w:ind w:left="283" w:hanging="283"/>
      <w:contextualSpacing/>
    </w:pPr>
  </w:style>
  <w:style w:type="paragraph" w:styleId="Liste2">
    <w:name w:val="List 2"/>
    <w:basedOn w:val="Standard"/>
    <w:semiHidden/>
    <w:unhideWhenUsed/>
    <w:rsid w:val="00805B84"/>
    <w:pPr>
      <w:ind w:left="566" w:hanging="283"/>
      <w:contextualSpacing/>
    </w:pPr>
  </w:style>
  <w:style w:type="paragraph" w:styleId="Liste3">
    <w:name w:val="List 3"/>
    <w:basedOn w:val="Standard"/>
    <w:semiHidden/>
    <w:unhideWhenUsed/>
    <w:rsid w:val="00805B84"/>
    <w:pPr>
      <w:ind w:left="849" w:hanging="283"/>
      <w:contextualSpacing/>
    </w:pPr>
  </w:style>
  <w:style w:type="paragraph" w:styleId="Liste4">
    <w:name w:val="List 4"/>
    <w:basedOn w:val="Standard"/>
    <w:rsid w:val="00805B84"/>
    <w:pPr>
      <w:ind w:left="1132" w:hanging="283"/>
      <w:contextualSpacing/>
    </w:pPr>
  </w:style>
  <w:style w:type="paragraph" w:styleId="Liste5">
    <w:name w:val="List 5"/>
    <w:basedOn w:val="Standard"/>
    <w:rsid w:val="00805B84"/>
    <w:pPr>
      <w:ind w:left="1415" w:hanging="283"/>
      <w:contextualSpacing/>
    </w:pPr>
  </w:style>
  <w:style w:type="paragraph" w:styleId="Listenabsatz">
    <w:name w:val="List Paragraph"/>
    <w:basedOn w:val="Standard"/>
    <w:rsid w:val="00805B84"/>
    <w:pPr>
      <w:ind w:left="720"/>
      <w:contextualSpacing/>
    </w:pPr>
  </w:style>
  <w:style w:type="paragraph" w:styleId="Listenfortsetzung">
    <w:name w:val="List Continue"/>
    <w:basedOn w:val="Standard"/>
    <w:semiHidden/>
    <w:unhideWhenUsed/>
    <w:rsid w:val="00805B84"/>
    <w:pPr>
      <w:spacing w:after="120"/>
      <w:ind w:left="283"/>
      <w:contextualSpacing/>
    </w:pPr>
  </w:style>
  <w:style w:type="paragraph" w:styleId="Listenfortsetzung2">
    <w:name w:val="List Continue 2"/>
    <w:basedOn w:val="Standard"/>
    <w:semiHidden/>
    <w:unhideWhenUsed/>
    <w:rsid w:val="00805B84"/>
    <w:pPr>
      <w:spacing w:after="120"/>
      <w:ind w:left="566"/>
      <w:contextualSpacing/>
    </w:pPr>
  </w:style>
  <w:style w:type="paragraph" w:styleId="Listenfortsetzung3">
    <w:name w:val="List Continue 3"/>
    <w:basedOn w:val="Standard"/>
    <w:semiHidden/>
    <w:unhideWhenUsed/>
    <w:rsid w:val="00805B84"/>
    <w:pPr>
      <w:spacing w:after="120"/>
      <w:ind w:left="849"/>
      <w:contextualSpacing/>
    </w:pPr>
  </w:style>
  <w:style w:type="paragraph" w:styleId="Listenfortsetzung4">
    <w:name w:val="List Continue 4"/>
    <w:basedOn w:val="Standard"/>
    <w:semiHidden/>
    <w:unhideWhenUsed/>
    <w:rsid w:val="00805B84"/>
    <w:pPr>
      <w:spacing w:after="120"/>
      <w:ind w:left="1132"/>
      <w:contextualSpacing/>
    </w:pPr>
  </w:style>
  <w:style w:type="paragraph" w:styleId="Listenfortsetzung5">
    <w:name w:val="List Continue 5"/>
    <w:basedOn w:val="Standard"/>
    <w:semiHidden/>
    <w:unhideWhenUsed/>
    <w:rsid w:val="00805B84"/>
    <w:pPr>
      <w:spacing w:after="120"/>
      <w:ind w:left="1415"/>
      <w:contextualSpacing/>
    </w:pPr>
  </w:style>
  <w:style w:type="paragraph" w:styleId="Listennummer">
    <w:name w:val="List Number"/>
    <w:basedOn w:val="Standard"/>
    <w:semiHidden/>
    <w:unhideWhenUsed/>
    <w:rsid w:val="00805B84"/>
    <w:pPr>
      <w:numPr>
        <w:numId w:val="8"/>
      </w:numPr>
      <w:contextualSpacing/>
    </w:pPr>
  </w:style>
  <w:style w:type="paragraph" w:styleId="Listennummer2">
    <w:name w:val="List Number 2"/>
    <w:basedOn w:val="Standard"/>
    <w:rsid w:val="00805B84"/>
    <w:pPr>
      <w:numPr>
        <w:numId w:val="9"/>
      </w:numPr>
      <w:contextualSpacing/>
    </w:pPr>
  </w:style>
  <w:style w:type="paragraph" w:styleId="Listennummer3">
    <w:name w:val="List Number 3"/>
    <w:basedOn w:val="Standard"/>
    <w:rsid w:val="00805B84"/>
    <w:pPr>
      <w:numPr>
        <w:numId w:val="10"/>
      </w:numPr>
      <w:contextualSpacing/>
    </w:pPr>
  </w:style>
  <w:style w:type="paragraph" w:styleId="Listennummer4">
    <w:name w:val="List Number 4"/>
    <w:basedOn w:val="Standard"/>
    <w:rsid w:val="00805B84"/>
    <w:pPr>
      <w:numPr>
        <w:numId w:val="11"/>
      </w:numPr>
      <w:contextualSpacing/>
    </w:pPr>
  </w:style>
  <w:style w:type="paragraph" w:styleId="Listennummer5">
    <w:name w:val="List Number 5"/>
    <w:basedOn w:val="Standard"/>
    <w:rsid w:val="00805B84"/>
    <w:pPr>
      <w:numPr>
        <w:numId w:val="12"/>
      </w:numPr>
      <w:contextualSpacing/>
    </w:pPr>
  </w:style>
  <w:style w:type="paragraph" w:styleId="Literaturverzeichnis">
    <w:name w:val="Bibliography"/>
    <w:basedOn w:val="Standard"/>
    <w:next w:val="Standard"/>
    <w:uiPriority w:val="37"/>
    <w:semiHidden/>
    <w:unhideWhenUsed/>
    <w:rsid w:val="00805B84"/>
  </w:style>
  <w:style w:type="paragraph" w:styleId="Makrotext">
    <w:name w:val="macro"/>
    <w:link w:val="MakrotextZchn"/>
    <w:semiHidden/>
    <w:unhideWhenUsed/>
    <w:rsid w:val="00805B84"/>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krotextZchn">
    <w:name w:val="Makrotext Zchn"/>
    <w:basedOn w:val="Absatz-Standardschriftart"/>
    <w:link w:val="Makrotext"/>
    <w:semiHidden/>
    <w:rsid w:val="00805B84"/>
    <w:rPr>
      <w:rFonts w:ascii="Consolas" w:hAnsi="Consolas"/>
      <w:sz w:val="20"/>
      <w:szCs w:val="20"/>
    </w:rPr>
  </w:style>
  <w:style w:type="table" w:styleId="MittlereListe1">
    <w:name w:val="Medium List 1"/>
    <w:basedOn w:val="NormaleTabelle"/>
    <w:rsid w:val="00805B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rsid w:val="00805B8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rsid w:val="00805B8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rsid w:val="00805B8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rsid w:val="00805B8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rsid w:val="00805B8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rsid w:val="00805B8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rsid w:val="00805B8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rsid w:val="00805B8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rsid w:val="00805B8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rsid w:val="00805B8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rsid w:val="00805B8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rsid w:val="00805B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rsid w:val="00805B8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rsid w:val="00805B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rsid w:val="00805B8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rsid w:val="00805B8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rsid w:val="00805B8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rsid w:val="00805B8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rsid w:val="00805B8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rsid w:val="00805B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rsid w:val="00805B8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rsid w:val="00805B8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rsid w:val="00805B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Nachrichtenkopf">
    <w:name w:val="Message Header"/>
    <w:basedOn w:val="Standard"/>
    <w:link w:val="NachrichtenkopfZchn"/>
    <w:semiHidden/>
    <w:unhideWhenUsed/>
    <w:rsid w:val="00805B8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semiHidden/>
    <w:rsid w:val="00805B84"/>
    <w:rPr>
      <w:rFonts w:asciiTheme="majorHAnsi" w:eastAsiaTheme="majorEastAsia" w:hAnsiTheme="majorHAnsi" w:cstheme="majorBidi"/>
      <w:shd w:val="pct20" w:color="auto" w:fill="auto"/>
    </w:rPr>
  </w:style>
  <w:style w:type="paragraph" w:styleId="NurText">
    <w:name w:val="Plain Text"/>
    <w:basedOn w:val="Standard"/>
    <w:link w:val="NurTextZchn"/>
    <w:semiHidden/>
    <w:unhideWhenUsed/>
    <w:rsid w:val="00805B84"/>
    <w:rPr>
      <w:rFonts w:ascii="Consolas" w:hAnsi="Consolas"/>
      <w:sz w:val="21"/>
      <w:szCs w:val="21"/>
    </w:rPr>
  </w:style>
  <w:style w:type="character" w:customStyle="1" w:styleId="NurTextZchn">
    <w:name w:val="Nur Text Zchn"/>
    <w:basedOn w:val="Absatz-Standardschriftart"/>
    <w:link w:val="NurText"/>
    <w:semiHidden/>
    <w:rsid w:val="00805B84"/>
    <w:rPr>
      <w:rFonts w:ascii="Consolas" w:hAnsi="Consolas"/>
      <w:sz w:val="21"/>
      <w:szCs w:val="21"/>
    </w:rPr>
  </w:style>
  <w:style w:type="character" w:styleId="Platzhaltertext">
    <w:name w:val="Placeholder Text"/>
    <w:basedOn w:val="Absatz-Standardschriftart"/>
    <w:semiHidden/>
    <w:rsid w:val="00805B84"/>
    <w:rPr>
      <w:color w:val="808080"/>
    </w:rPr>
  </w:style>
  <w:style w:type="paragraph" w:styleId="Rechtsgrundlagenverzeichnis">
    <w:name w:val="table of authorities"/>
    <w:basedOn w:val="Standard"/>
    <w:next w:val="Standard"/>
    <w:semiHidden/>
    <w:unhideWhenUsed/>
    <w:rsid w:val="00805B84"/>
    <w:pPr>
      <w:ind w:left="240" w:hanging="240"/>
    </w:pPr>
  </w:style>
  <w:style w:type="paragraph" w:styleId="RGV-berschrift">
    <w:name w:val="toa heading"/>
    <w:basedOn w:val="Standard"/>
    <w:next w:val="Standard"/>
    <w:semiHidden/>
    <w:unhideWhenUsed/>
    <w:rsid w:val="00805B84"/>
    <w:pPr>
      <w:spacing w:before="120"/>
    </w:pPr>
    <w:rPr>
      <w:rFonts w:asciiTheme="majorHAnsi" w:eastAsiaTheme="majorEastAsia" w:hAnsiTheme="majorHAnsi" w:cstheme="majorBidi"/>
      <w:b/>
      <w:bCs/>
    </w:rPr>
  </w:style>
  <w:style w:type="character" w:styleId="SchwacheHervorhebung">
    <w:name w:val="Subtle Emphasis"/>
    <w:basedOn w:val="Absatz-Standardschriftart"/>
    <w:uiPriority w:val="19"/>
    <w:qFormat/>
    <w:rsid w:val="00805B84"/>
    <w:rPr>
      <w:i/>
      <w:iCs/>
      <w:color w:val="808080" w:themeColor="text1" w:themeTint="7F"/>
    </w:rPr>
  </w:style>
  <w:style w:type="character" w:styleId="SchwacherVerweis">
    <w:name w:val="Subtle Reference"/>
    <w:basedOn w:val="Absatz-Standardschriftart"/>
    <w:uiPriority w:val="31"/>
    <w:qFormat/>
    <w:rsid w:val="00805B84"/>
    <w:rPr>
      <w:smallCaps/>
      <w:color w:val="C0504D" w:themeColor="accent2"/>
      <w:u w:val="single"/>
    </w:rPr>
  </w:style>
  <w:style w:type="character" w:styleId="Seitenzahl">
    <w:name w:val="page number"/>
    <w:basedOn w:val="Absatz-Standardschriftart"/>
    <w:semiHidden/>
    <w:unhideWhenUsed/>
    <w:rsid w:val="00805B84"/>
  </w:style>
  <w:style w:type="paragraph" w:styleId="Standardeinzug">
    <w:name w:val="Normal Indent"/>
    <w:basedOn w:val="Standard"/>
    <w:semiHidden/>
    <w:unhideWhenUsed/>
    <w:rsid w:val="00805B84"/>
    <w:pPr>
      <w:ind w:left="708"/>
    </w:pPr>
  </w:style>
  <w:style w:type="table" w:styleId="Tabelle3D-Effekt1">
    <w:name w:val="Table 3D effects 1"/>
    <w:basedOn w:val="NormaleTabelle"/>
    <w:semiHidden/>
    <w:unhideWhenUsed/>
    <w:rsid w:val="00805B8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805B8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805B8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unhideWhenUsed/>
    <w:rsid w:val="00805B8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unhideWhenUsed/>
    <w:rsid w:val="00805B84"/>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805B8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805B8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unhideWhenUsed/>
    <w:rsid w:val="00805B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805B8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805B8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805B8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unhideWhenUsed/>
    <w:rsid w:val="00805B8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805B8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805B8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805B8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unhideWhenUsed/>
    <w:rsid w:val="00805B8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805B8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805B8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805B8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805B8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805B8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805B8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805B8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805B8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unhideWhenUsed/>
    <w:rsid w:val="00805B8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805B84"/>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805B8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805B8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805B8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805B8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805B84"/>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805B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unhideWhenUsed/>
    <w:rsid w:val="00805B8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805B8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805B8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805B8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805B8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unhideWhenUsed/>
    <w:rsid w:val="00805B8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805B8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unhideWhenUsed/>
    <w:rsid w:val="00805B8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805B8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805B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unhideWhenUsed/>
    <w:rsid w:val="00805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unhideWhenUsed/>
    <w:rsid w:val="00805B84"/>
    <w:pPr>
      <w:spacing w:after="120"/>
    </w:pPr>
  </w:style>
  <w:style w:type="character" w:customStyle="1" w:styleId="TextkrperZchn">
    <w:name w:val="Textkörper Zchn"/>
    <w:basedOn w:val="Absatz-Standardschriftart"/>
    <w:link w:val="Textkrper"/>
    <w:semiHidden/>
    <w:rsid w:val="00805B84"/>
  </w:style>
  <w:style w:type="paragraph" w:styleId="Textkrper3">
    <w:name w:val="Body Text 3"/>
    <w:basedOn w:val="Standard"/>
    <w:link w:val="Textkrper3Zchn"/>
    <w:semiHidden/>
    <w:unhideWhenUsed/>
    <w:rsid w:val="00805B84"/>
    <w:pPr>
      <w:spacing w:after="120"/>
    </w:pPr>
    <w:rPr>
      <w:sz w:val="16"/>
      <w:szCs w:val="16"/>
    </w:rPr>
  </w:style>
  <w:style w:type="character" w:customStyle="1" w:styleId="Textkrper3Zchn">
    <w:name w:val="Textkörper 3 Zchn"/>
    <w:basedOn w:val="Absatz-Standardschriftart"/>
    <w:link w:val="Textkrper3"/>
    <w:semiHidden/>
    <w:rsid w:val="00805B84"/>
    <w:rPr>
      <w:sz w:val="16"/>
      <w:szCs w:val="16"/>
    </w:rPr>
  </w:style>
  <w:style w:type="paragraph" w:styleId="Textkrper-Einzug2">
    <w:name w:val="Body Text Indent 2"/>
    <w:basedOn w:val="Standard"/>
    <w:link w:val="Textkrper-Einzug2Zchn"/>
    <w:semiHidden/>
    <w:unhideWhenUsed/>
    <w:rsid w:val="00805B84"/>
    <w:pPr>
      <w:spacing w:after="120" w:line="480" w:lineRule="auto"/>
      <w:ind w:left="283"/>
    </w:pPr>
  </w:style>
  <w:style w:type="character" w:customStyle="1" w:styleId="Textkrper-Einzug2Zchn">
    <w:name w:val="Textkörper-Einzug 2 Zchn"/>
    <w:basedOn w:val="Absatz-Standardschriftart"/>
    <w:link w:val="Textkrper-Einzug2"/>
    <w:semiHidden/>
    <w:rsid w:val="00805B84"/>
  </w:style>
  <w:style w:type="paragraph" w:styleId="Textkrper-Einzug3">
    <w:name w:val="Body Text Indent 3"/>
    <w:basedOn w:val="Standard"/>
    <w:link w:val="Textkrper-Einzug3Zchn"/>
    <w:rsid w:val="00805B84"/>
    <w:pPr>
      <w:spacing w:after="120"/>
      <w:ind w:left="283"/>
    </w:pPr>
    <w:rPr>
      <w:sz w:val="16"/>
      <w:szCs w:val="16"/>
    </w:rPr>
  </w:style>
  <w:style w:type="character" w:customStyle="1" w:styleId="Textkrper-Einzug3Zchn">
    <w:name w:val="Textkörper-Einzug 3 Zchn"/>
    <w:basedOn w:val="Absatz-Standardschriftart"/>
    <w:link w:val="Textkrper-Einzug3"/>
    <w:rsid w:val="00805B84"/>
    <w:rPr>
      <w:sz w:val="16"/>
      <w:szCs w:val="16"/>
    </w:rPr>
  </w:style>
  <w:style w:type="paragraph" w:styleId="Textkrper-Erstzeileneinzug">
    <w:name w:val="Body Text First Indent"/>
    <w:basedOn w:val="Textkrper"/>
    <w:link w:val="Textkrper-ErstzeileneinzugZchn"/>
    <w:semiHidden/>
    <w:unhideWhenUsed/>
    <w:rsid w:val="00805B84"/>
    <w:pPr>
      <w:spacing w:after="0"/>
      <w:ind w:firstLine="360"/>
    </w:pPr>
  </w:style>
  <w:style w:type="character" w:customStyle="1" w:styleId="Textkrper-ErstzeileneinzugZchn">
    <w:name w:val="Textkörper-Erstzeileneinzug Zchn"/>
    <w:basedOn w:val="TextkrperZchn"/>
    <w:link w:val="Textkrper-Erstzeileneinzug"/>
    <w:semiHidden/>
    <w:rsid w:val="00805B84"/>
  </w:style>
  <w:style w:type="paragraph" w:styleId="Textkrper-Zeileneinzug">
    <w:name w:val="Body Text Indent"/>
    <w:basedOn w:val="Standard"/>
    <w:link w:val="Textkrper-ZeileneinzugZchn"/>
    <w:semiHidden/>
    <w:unhideWhenUsed/>
    <w:rsid w:val="00805B84"/>
    <w:pPr>
      <w:spacing w:after="120"/>
      <w:ind w:left="283"/>
    </w:pPr>
  </w:style>
  <w:style w:type="character" w:customStyle="1" w:styleId="Textkrper-ZeileneinzugZchn">
    <w:name w:val="Textkörper-Zeileneinzug Zchn"/>
    <w:basedOn w:val="Absatz-Standardschriftart"/>
    <w:link w:val="Textkrper-Zeileneinzug"/>
    <w:semiHidden/>
    <w:rsid w:val="00805B84"/>
  </w:style>
  <w:style w:type="paragraph" w:styleId="Textkrper-Erstzeileneinzug2">
    <w:name w:val="Body Text First Indent 2"/>
    <w:basedOn w:val="Textkrper-Zeileneinzug"/>
    <w:link w:val="Textkrper-Erstzeileneinzug2Zchn"/>
    <w:semiHidden/>
    <w:unhideWhenUsed/>
    <w:rsid w:val="00805B84"/>
    <w:pPr>
      <w:spacing w:after="0"/>
      <w:ind w:left="360" w:firstLine="360"/>
    </w:pPr>
  </w:style>
  <w:style w:type="character" w:customStyle="1" w:styleId="Textkrper-Erstzeileneinzug2Zchn">
    <w:name w:val="Textkörper-Erstzeileneinzug 2 Zchn"/>
    <w:basedOn w:val="Textkrper-ZeileneinzugZchn"/>
    <w:link w:val="Textkrper-Erstzeileneinzug2"/>
    <w:semiHidden/>
    <w:rsid w:val="00805B84"/>
  </w:style>
  <w:style w:type="paragraph" w:styleId="Titel">
    <w:name w:val="Title"/>
    <w:basedOn w:val="Standard"/>
    <w:next w:val="Standard"/>
    <w:link w:val="TitelZchn"/>
    <w:rsid w:val="00805B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805B84"/>
    <w:rPr>
      <w:rFonts w:asciiTheme="majorHAnsi" w:eastAsiaTheme="majorEastAsia" w:hAnsiTheme="majorHAnsi" w:cstheme="majorBidi"/>
      <w:color w:val="17365D" w:themeColor="text2" w:themeShade="BF"/>
      <w:spacing w:val="5"/>
      <w:kern w:val="28"/>
      <w:sz w:val="52"/>
      <w:szCs w:val="52"/>
    </w:rPr>
  </w:style>
  <w:style w:type="character" w:customStyle="1" w:styleId="berschrift5Zchn">
    <w:name w:val="Überschrift 5 Zchn"/>
    <w:basedOn w:val="Absatz-Standardschriftart"/>
    <w:link w:val="berschrift5"/>
    <w:rsid w:val="00805B8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semiHidden/>
    <w:rsid w:val="00805B8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semiHidden/>
    <w:rsid w:val="00805B8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semiHidden/>
    <w:rsid w:val="00805B84"/>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semiHidden/>
    <w:rsid w:val="00805B84"/>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semiHidden/>
    <w:unhideWhenUsed/>
    <w:rsid w:val="00805B84"/>
    <w:rPr>
      <w:rFonts w:asciiTheme="majorHAnsi" w:eastAsiaTheme="majorEastAsia" w:hAnsiTheme="majorHAnsi" w:cstheme="majorBidi"/>
      <w:sz w:val="20"/>
      <w:szCs w:val="20"/>
    </w:rPr>
  </w:style>
  <w:style w:type="paragraph" w:styleId="Umschlagadresse">
    <w:name w:val="envelope address"/>
    <w:basedOn w:val="Standard"/>
    <w:semiHidden/>
    <w:unhideWhenUsed/>
    <w:rsid w:val="00805B84"/>
    <w:pPr>
      <w:framePr w:w="4320" w:h="2160" w:hRule="exact" w:hSpace="141" w:wrap="auto" w:hAnchor="page" w:xAlign="center" w:yAlign="bottom"/>
      <w:ind w:left="1"/>
    </w:pPr>
    <w:rPr>
      <w:rFonts w:asciiTheme="majorHAnsi" w:eastAsiaTheme="majorEastAsia" w:hAnsiTheme="majorHAnsi" w:cstheme="majorBidi"/>
    </w:rPr>
  </w:style>
  <w:style w:type="paragraph" w:styleId="Unterschrift">
    <w:name w:val="Signature"/>
    <w:basedOn w:val="Standard"/>
    <w:link w:val="UnterschriftZchn"/>
    <w:semiHidden/>
    <w:unhideWhenUsed/>
    <w:rsid w:val="00805B84"/>
    <w:pPr>
      <w:ind w:left="4252"/>
    </w:pPr>
  </w:style>
  <w:style w:type="character" w:customStyle="1" w:styleId="UnterschriftZchn">
    <w:name w:val="Unterschrift Zchn"/>
    <w:basedOn w:val="Absatz-Standardschriftart"/>
    <w:link w:val="Unterschrift"/>
    <w:semiHidden/>
    <w:rsid w:val="00805B84"/>
  </w:style>
  <w:style w:type="paragraph" w:styleId="Untertitel">
    <w:name w:val="Subtitle"/>
    <w:basedOn w:val="Standard"/>
    <w:next w:val="Standard"/>
    <w:link w:val="UntertitelZchn"/>
    <w:rsid w:val="00805B84"/>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rsid w:val="00805B84"/>
    <w:rPr>
      <w:rFonts w:asciiTheme="majorHAnsi" w:eastAsiaTheme="majorEastAsia" w:hAnsiTheme="majorHAnsi" w:cstheme="majorBidi"/>
      <w:i/>
      <w:iCs/>
      <w:color w:val="4F81BD" w:themeColor="accent1"/>
      <w:spacing w:val="15"/>
    </w:rPr>
  </w:style>
  <w:style w:type="paragraph" w:styleId="Verzeichnis1">
    <w:name w:val="toc 1"/>
    <w:basedOn w:val="Standard"/>
    <w:next w:val="Standard"/>
    <w:autoRedefine/>
    <w:semiHidden/>
    <w:unhideWhenUsed/>
    <w:rsid w:val="00805B84"/>
    <w:pPr>
      <w:spacing w:after="100"/>
    </w:pPr>
  </w:style>
  <w:style w:type="paragraph" w:styleId="Verzeichnis2">
    <w:name w:val="toc 2"/>
    <w:basedOn w:val="Standard"/>
    <w:next w:val="Standard"/>
    <w:autoRedefine/>
    <w:semiHidden/>
    <w:unhideWhenUsed/>
    <w:rsid w:val="00805B84"/>
    <w:pPr>
      <w:spacing w:after="100"/>
      <w:ind w:left="240"/>
    </w:pPr>
  </w:style>
  <w:style w:type="paragraph" w:styleId="Verzeichnis3">
    <w:name w:val="toc 3"/>
    <w:basedOn w:val="Standard"/>
    <w:next w:val="Standard"/>
    <w:autoRedefine/>
    <w:semiHidden/>
    <w:unhideWhenUsed/>
    <w:rsid w:val="00805B84"/>
    <w:pPr>
      <w:spacing w:after="100"/>
      <w:ind w:left="480"/>
    </w:pPr>
  </w:style>
  <w:style w:type="paragraph" w:styleId="Verzeichnis4">
    <w:name w:val="toc 4"/>
    <w:basedOn w:val="Standard"/>
    <w:next w:val="Standard"/>
    <w:autoRedefine/>
    <w:semiHidden/>
    <w:unhideWhenUsed/>
    <w:rsid w:val="00805B84"/>
    <w:pPr>
      <w:spacing w:after="100"/>
      <w:ind w:left="720"/>
    </w:pPr>
  </w:style>
  <w:style w:type="paragraph" w:styleId="Verzeichnis5">
    <w:name w:val="toc 5"/>
    <w:basedOn w:val="Standard"/>
    <w:next w:val="Standard"/>
    <w:autoRedefine/>
    <w:semiHidden/>
    <w:unhideWhenUsed/>
    <w:rsid w:val="00805B84"/>
    <w:pPr>
      <w:spacing w:after="100"/>
      <w:ind w:left="960"/>
    </w:pPr>
  </w:style>
  <w:style w:type="paragraph" w:styleId="Verzeichnis6">
    <w:name w:val="toc 6"/>
    <w:basedOn w:val="Standard"/>
    <w:next w:val="Standard"/>
    <w:autoRedefine/>
    <w:semiHidden/>
    <w:unhideWhenUsed/>
    <w:rsid w:val="00805B84"/>
    <w:pPr>
      <w:spacing w:after="100"/>
      <w:ind w:left="1200"/>
    </w:pPr>
  </w:style>
  <w:style w:type="paragraph" w:styleId="Verzeichnis7">
    <w:name w:val="toc 7"/>
    <w:basedOn w:val="Standard"/>
    <w:next w:val="Standard"/>
    <w:autoRedefine/>
    <w:semiHidden/>
    <w:unhideWhenUsed/>
    <w:rsid w:val="00805B84"/>
    <w:pPr>
      <w:spacing w:after="100"/>
      <w:ind w:left="1440"/>
    </w:pPr>
  </w:style>
  <w:style w:type="paragraph" w:styleId="Verzeichnis8">
    <w:name w:val="toc 8"/>
    <w:basedOn w:val="Standard"/>
    <w:next w:val="Standard"/>
    <w:autoRedefine/>
    <w:semiHidden/>
    <w:unhideWhenUsed/>
    <w:rsid w:val="00805B84"/>
    <w:pPr>
      <w:spacing w:after="100"/>
      <w:ind w:left="1680"/>
    </w:pPr>
  </w:style>
  <w:style w:type="paragraph" w:styleId="Verzeichnis9">
    <w:name w:val="toc 9"/>
    <w:basedOn w:val="Standard"/>
    <w:next w:val="Standard"/>
    <w:autoRedefine/>
    <w:semiHidden/>
    <w:unhideWhenUsed/>
    <w:rsid w:val="00805B84"/>
    <w:pPr>
      <w:spacing w:after="100"/>
      <w:ind w:left="1920"/>
    </w:pPr>
  </w:style>
  <w:style w:type="character" w:styleId="Zeilennummer">
    <w:name w:val="line number"/>
    <w:basedOn w:val="Absatz-Standardschriftart"/>
    <w:semiHidden/>
    <w:unhideWhenUsed/>
    <w:rsid w:val="00805B84"/>
  </w:style>
  <w:style w:type="paragraph" w:styleId="Zitat">
    <w:name w:val="Quote"/>
    <w:basedOn w:val="Standard"/>
    <w:next w:val="Standard"/>
    <w:link w:val="ZitatZchn"/>
    <w:rsid w:val="00805B84"/>
    <w:rPr>
      <w:i/>
      <w:iCs/>
      <w:color w:val="000000" w:themeColor="text1"/>
    </w:rPr>
  </w:style>
  <w:style w:type="character" w:customStyle="1" w:styleId="ZitatZchn">
    <w:name w:val="Zitat Zchn"/>
    <w:basedOn w:val="Absatz-Standardschriftart"/>
    <w:link w:val="Zitat"/>
    <w:rsid w:val="00805B84"/>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ah@ikmedia.d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2948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3409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2019-07-29T14:01:00Z</cp:lastPrinted>
  <dcterms:created xsi:type="dcterms:W3CDTF">2019-07-29T14:24:00Z</dcterms:created>
  <dcterms:modified xsi:type="dcterms:W3CDTF">2019-07-29T14:24:00Z</dcterms:modified>
</cp:coreProperties>
</file>