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21120250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EA08C6">
        <w:rPr>
          <w:rFonts w:ascii="Arial" w:hAnsi="Arial" w:cs="Tahoma"/>
          <w:b/>
          <w:bCs/>
          <w:sz w:val="28"/>
        </w:rPr>
        <w:t>50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762335" w14:textId="1F86F12A" w:rsidR="00262650" w:rsidRDefault="002E3558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Volle </w:t>
      </w:r>
      <w:r w:rsidR="006740AD">
        <w:rPr>
          <w:rFonts w:ascii="Arial" w:hAnsi="Arial" w:cs="Arial"/>
          <w:b/>
          <w:bCs/>
          <w:color w:val="000000"/>
        </w:rPr>
        <w:t>Ladung für 1.000</w:t>
      </w:r>
      <w:r w:rsidR="00492260">
        <w:rPr>
          <w:rFonts w:ascii="Arial" w:hAnsi="Arial" w:cs="Arial"/>
          <w:b/>
          <w:bCs/>
          <w:color w:val="000000"/>
        </w:rPr>
        <w:t>!</w:t>
      </w:r>
    </w:p>
    <w:p w14:paraId="11013308" w14:textId="38F89B10" w:rsidR="00C228FC" w:rsidRDefault="00DB3008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Rameder</w:t>
      </w:r>
      <w:proofErr w:type="spellEnd"/>
      <w:r w:rsidR="006740AD">
        <w:rPr>
          <w:rFonts w:ascii="Arial" w:hAnsi="Arial" w:cs="Arial"/>
          <w:b/>
          <w:bCs/>
          <w:color w:val="000000"/>
        </w:rPr>
        <w:t xml:space="preserve"> </w:t>
      </w:r>
      <w:r w:rsidR="00826BCB">
        <w:rPr>
          <w:rFonts w:ascii="Arial" w:hAnsi="Arial" w:cs="Arial"/>
          <w:b/>
          <w:bCs/>
          <w:color w:val="000000"/>
        </w:rPr>
        <w:t xml:space="preserve">versorgt </w:t>
      </w:r>
      <w:r w:rsidR="006740AD">
        <w:rPr>
          <w:rFonts w:ascii="Arial" w:hAnsi="Arial" w:cs="Arial"/>
          <w:b/>
          <w:bCs/>
          <w:color w:val="000000"/>
        </w:rPr>
        <w:t xml:space="preserve">Reichweitenkönig Hyundai </w:t>
      </w:r>
      <w:proofErr w:type="spellStart"/>
      <w:r w:rsidR="006740AD">
        <w:rPr>
          <w:rFonts w:ascii="Arial" w:hAnsi="Arial" w:cs="Arial"/>
          <w:b/>
          <w:bCs/>
          <w:color w:val="000000"/>
        </w:rPr>
        <w:t>Kona</w:t>
      </w:r>
      <w:proofErr w:type="spellEnd"/>
      <w:r w:rsidR="003A5F8F">
        <w:rPr>
          <w:rFonts w:ascii="Arial" w:hAnsi="Arial" w:cs="Arial"/>
          <w:b/>
          <w:bCs/>
          <w:color w:val="000000"/>
        </w:rPr>
        <w:t xml:space="preserve"> Elektro</w:t>
      </w:r>
      <w:r w:rsidR="00826BCB">
        <w:rPr>
          <w:rFonts w:ascii="Arial" w:hAnsi="Arial" w:cs="Arial"/>
          <w:b/>
          <w:bCs/>
          <w:color w:val="000000"/>
        </w:rPr>
        <w:t xml:space="preserve"> mit Anhängerkupplung</w:t>
      </w:r>
    </w:p>
    <w:p w14:paraId="3A330C82" w14:textId="77777777" w:rsidR="00C228FC" w:rsidRPr="00C228FC" w:rsidRDefault="00C228FC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20B15BD9" w14:textId="3398DC96" w:rsidR="00474F75" w:rsidRPr="00414C54" w:rsidRDefault="00474F75" w:rsidP="00724B44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Die Zulassungszahlen für Elektroautos steigen deutlich an</w:t>
      </w:r>
      <w:r w:rsidRPr="00474F75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. </w:t>
      </w:r>
      <w:hyperlink r:id="rId8" w:history="1">
        <w:r w:rsidRPr="00474F75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So haben sich diese im</w:t>
        </w:r>
        <w:r w:rsidR="003F6BA7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 xml:space="preserve"> Monat</w:t>
        </w:r>
        <w:r w:rsidRPr="00474F75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 xml:space="preserve"> Oktober 2020 im Vergleich zum Vorjahr fast verfünffacht</w:t>
        </w:r>
      </w:hyperlink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. Neben dem Renault Z</w:t>
      </w:r>
      <w:r w:rsidR="00E43827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OE</w:t>
      </w:r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und dem VW ID.3 ist</w:t>
      </w:r>
      <w:r w:rsidR="00675EDF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</w:t>
      </w:r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der Hyundai </w:t>
      </w:r>
      <w:proofErr w:type="spellStart"/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Kona</w:t>
      </w:r>
      <w:proofErr w:type="spellEnd"/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Elektro </w:t>
      </w:r>
      <w:r w:rsidR="0000604A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besonders beliebt. Das unter Spannung stehende </w:t>
      </w:r>
      <w:r w:rsidR="00A2426B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Kompa</w:t>
      </w:r>
      <w:r w:rsidR="00414C54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k</w:t>
      </w:r>
      <w:r w:rsidR="00A2426B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t-</w:t>
      </w:r>
      <w:r w:rsidR="0000604A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SUV glänzt dabei speziell bei dem wichtigen Merkmal Reichweite. Der Koreaner stellte sogar einen </w:t>
      </w:r>
      <w:hyperlink r:id="rId9" w:history="1">
        <w:r w:rsidR="00A2426B" w:rsidRPr="00414C54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Rekord in dieser Disziplin</w:t>
        </w:r>
        <w:r w:rsidR="0000604A" w:rsidRPr="00414C54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 xml:space="preserve"> auf dem Lausitzring</w:t>
        </w:r>
      </w:hyperlink>
      <w:r w:rsidR="0000604A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auf: </w:t>
      </w:r>
      <w:r w:rsidR="00E43827">
        <w:rPr>
          <w:rFonts w:ascii="Arial" w:hAnsi="Arial" w:cs="Arial"/>
          <w:b/>
          <w:bCs/>
          <w:sz w:val="22"/>
          <w:szCs w:val="22"/>
        </w:rPr>
        <w:t>D</w:t>
      </w:r>
      <w:r w:rsidR="0000604A" w:rsidRPr="00414C54">
        <w:rPr>
          <w:rFonts w:ascii="Arial" w:hAnsi="Arial" w:cs="Arial"/>
          <w:b/>
          <w:bCs/>
          <w:sz w:val="22"/>
          <w:szCs w:val="22"/>
        </w:rPr>
        <w:t xml:space="preserve">rei Serienversionen schafften dabei mit einer Ladung jeweils über 1.000 </w:t>
      </w:r>
      <w:r w:rsidR="00D34900">
        <w:rPr>
          <w:rFonts w:ascii="Arial" w:hAnsi="Arial" w:cs="Arial"/>
          <w:b/>
          <w:bCs/>
          <w:sz w:val="22"/>
          <w:szCs w:val="22"/>
        </w:rPr>
        <w:t>Kilometer</w:t>
      </w:r>
      <w:r w:rsidR="0000604A" w:rsidRPr="0000604A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.</w:t>
      </w:r>
      <w:r w:rsidR="00A2426B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</w:t>
      </w:r>
      <w:r w:rsidR="00191129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Und w</w:t>
      </w:r>
      <w:r w:rsidR="00A2426B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enn der Dauerläufer </w:t>
      </w:r>
      <w:r w:rsidR="002B18A8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dazu</w:t>
      </w:r>
      <w:r w:rsidR="00A2426B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noch die Fahrräder für die nächste Tour transportieren könnte?</w:t>
      </w:r>
      <w:r w:rsidR="00414C54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Hier kann </w:t>
      </w:r>
      <w:proofErr w:type="spellStart"/>
      <w:r w:rsidR="00414C54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Rameder</w:t>
      </w:r>
      <w:proofErr w:type="spellEnd"/>
      <w:r w:rsidR="00414C54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, Europas größter Anbieter für </w:t>
      </w:r>
      <w:r w:rsidR="003424A7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Pkw-</w:t>
      </w:r>
      <w:r w:rsidR="00414C54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Transportzubehör Abhilfe schaffen. Im Onlineshop </w:t>
      </w:r>
      <w:hyperlink r:id="rId10" w:history="1">
        <w:r w:rsidR="00414C54" w:rsidRPr="00414C54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www.kupplung.de</w:t>
        </w:r>
      </w:hyperlink>
      <w:r w:rsidR="00414C54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gibt es</w:t>
      </w:r>
      <w:r w:rsidR="003F6BA7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sowohl die passende Anhängerkupplung als auch eine große Auswahl an geeign</w:t>
      </w:r>
      <w:r w:rsidR="00E43827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e</w:t>
      </w:r>
      <w:r w:rsidR="003F6BA7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ten Fahrradträgern für den Stromer.</w:t>
      </w:r>
    </w:p>
    <w:p w14:paraId="3250C758" w14:textId="77777777" w:rsidR="00474F75" w:rsidRDefault="00474F75" w:rsidP="00724B44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</w:pPr>
    </w:p>
    <w:p w14:paraId="0D4CA7A0" w14:textId="4C227A7A" w:rsidR="005D3B33" w:rsidRDefault="005D3B33" w:rsidP="00724B4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>Der Trend zur Fahrradmitnahme mit dem Auto ist nicht nur</w:t>
      </w:r>
      <w:r w:rsidR="00E4382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ein subjektiver Eindruck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 </w:t>
      </w:r>
      <w:proofErr w:type="spellStart"/>
      <w:r w:rsidRPr="005D3B33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Rameder</w:t>
      </w:r>
      <w:proofErr w:type="spellEnd"/>
      <w:r w:rsidR="003424A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>kann dies</w:t>
      </w:r>
      <w:r w:rsidR="003424A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auch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zahlentechnisch unterstreichen. </w:t>
      </w:r>
      <w:r>
        <w:rPr>
          <w:rFonts w:ascii="Arial" w:hAnsi="Arial" w:cs="Arial"/>
          <w:color w:val="000000"/>
          <w:sz w:val="22"/>
        </w:rPr>
        <w:t>M</w:t>
      </w:r>
      <w:r w:rsidRPr="005D3B33">
        <w:rPr>
          <w:rFonts w:ascii="Arial" w:hAnsi="Arial" w:cs="Arial"/>
          <w:color w:val="000000"/>
          <w:sz w:val="22"/>
        </w:rPr>
        <w:t xml:space="preserve">ittels </w:t>
      </w:r>
      <w:r w:rsidR="00E43827">
        <w:rPr>
          <w:rFonts w:ascii="Arial" w:hAnsi="Arial" w:cs="Arial"/>
          <w:color w:val="000000"/>
          <w:sz w:val="22"/>
        </w:rPr>
        <w:t>B</w:t>
      </w:r>
      <w:r w:rsidRPr="005D3B33">
        <w:rPr>
          <w:rFonts w:ascii="Arial" w:hAnsi="Arial" w:cs="Arial"/>
          <w:color w:val="000000"/>
          <w:sz w:val="22"/>
        </w:rPr>
        <w:t>efragungen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ermittelten die Thüringer vor kurzem, dass </w:t>
      </w:r>
      <w:r>
        <w:rPr>
          <w:rFonts w:ascii="Arial" w:hAnsi="Arial" w:cs="Arial"/>
          <w:sz w:val="22"/>
        </w:rPr>
        <w:t xml:space="preserve">44 % der Kunden, die ihre Anhängerkupplung mit Montage bestellen, ausschließlich Fahrräder damit transportieren wollen. </w:t>
      </w:r>
      <w:r w:rsidR="00F37EC5">
        <w:rPr>
          <w:rFonts w:ascii="Arial" w:hAnsi="Arial" w:cs="Arial"/>
          <w:sz w:val="22"/>
        </w:rPr>
        <w:t>„</w:t>
      </w:r>
      <w:r>
        <w:rPr>
          <w:rFonts w:ascii="Arial" w:hAnsi="Arial" w:cs="Arial"/>
          <w:sz w:val="22"/>
        </w:rPr>
        <w:t>Renault Z</w:t>
      </w:r>
      <w:r w:rsidR="00E43827">
        <w:rPr>
          <w:rFonts w:ascii="Arial" w:hAnsi="Arial" w:cs="Arial"/>
          <w:sz w:val="22"/>
        </w:rPr>
        <w:t>OE</w:t>
      </w:r>
      <w:r>
        <w:rPr>
          <w:rFonts w:ascii="Arial" w:hAnsi="Arial" w:cs="Arial"/>
          <w:sz w:val="22"/>
        </w:rPr>
        <w:t xml:space="preserve">, Jaguar I-PACE und auch der Hyundai </w:t>
      </w:r>
      <w:proofErr w:type="spellStart"/>
      <w:r>
        <w:rPr>
          <w:rFonts w:ascii="Arial" w:hAnsi="Arial" w:cs="Arial"/>
          <w:sz w:val="22"/>
        </w:rPr>
        <w:t>Kona</w:t>
      </w:r>
      <w:proofErr w:type="spellEnd"/>
      <w:r>
        <w:rPr>
          <w:rFonts w:ascii="Arial" w:hAnsi="Arial" w:cs="Arial"/>
          <w:sz w:val="22"/>
        </w:rPr>
        <w:t xml:space="preserve"> sind gefrag</w:t>
      </w:r>
      <w:r w:rsidR="00AE10B1">
        <w:rPr>
          <w:rFonts w:ascii="Arial" w:hAnsi="Arial" w:cs="Arial"/>
          <w:sz w:val="22"/>
        </w:rPr>
        <w:t>t</w:t>
      </w:r>
      <w:r>
        <w:rPr>
          <w:rFonts w:ascii="Arial" w:hAnsi="Arial" w:cs="Arial"/>
          <w:sz w:val="22"/>
        </w:rPr>
        <w:t>e Stromer</w:t>
      </w:r>
      <w:r w:rsidR="00F37EC5">
        <w:rPr>
          <w:rFonts w:ascii="Arial" w:hAnsi="Arial" w:cs="Arial"/>
          <w:sz w:val="22"/>
        </w:rPr>
        <w:t xml:space="preserve">, die bestens zum Transport von Bikes geeignet sind. Hier bieten wir für unsere Kunden </w:t>
      </w:r>
      <w:r w:rsidR="00AE10B1">
        <w:rPr>
          <w:rFonts w:ascii="Arial" w:hAnsi="Arial" w:cs="Arial"/>
          <w:sz w:val="22"/>
        </w:rPr>
        <w:t xml:space="preserve">sowohl die passende Anhängerkupplung als auch eine Vielzahl von Fahrradträgern </w:t>
      </w:r>
      <w:r w:rsidR="00F37EC5">
        <w:rPr>
          <w:rFonts w:ascii="Arial" w:hAnsi="Arial" w:cs="Arial"/>
          <w:sz w:val="22"/>
        </w:rPr>
        <w:t>an</w:t>
      </w:r>
      <w:r>
        <w:rPr>
          <w:rFonts w:ascii="Arial" w:hAnsi="Arial" w:cs="Arial"/>
          <w:sz w:val="22"/>
        </w:rPr>
        <w:t xml:space="preserve">“, erklärt Jens Waldmann, Marketingleiter bei </w:t>
      </w:r>
      <w:proofErr w:type="spellStart"/>
      <w:r w:rsidRPr="00E57538">
        <w:rPr>
          <w:rFonts w:ascii="Arial" w:hAnsi="Arial" w:cs="Arial"/>
          <w:b/>
          <w:bCs/>
          <w:sz w:val="22"/>
        </w:rPr>
        <w:t>Rameder</w:t>
      </w:r>
      <w:proofErr w:type="spellEnd"/>
      <w:r w:rsidR="004C5E25">
        <w:rPr>
          <w:rFonts w:ascii="Arial" w:hAnsi="Arial" w:cs="Arial"/>
          <w:sz w:val="22"/>
        </w:rPr>
        <w:t>.</w:t>
      </w:r>
    </w:p>
    <w:p w14:paraId="264C744E" w14:textId="5E16A1BC" w:rsidR="004808EA" w:rsidRDefault="004808EA" w:rsidP="00724B4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0A4B815F" w14:textId="63476D88" w:rsidR="005D3B33" w:rsidRDefault="004808EA" w:rsidP="00086C08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</w:rPr>
        <w:t xml:space="preserve">Für den reichweitenstarken Hyundai </w:t>
      </w:r>
      <w:proofErr w:type="spellStart"/>
      <w:r>
        <w:rPr>
          <w:rFonts w:ascii="Arial" w:hAnsi="Arial" w:cs="Arial"/>
          <w:sz w:val="22"/>
        </w:rPr>
        <w:t>Kona</w:t>
      </w:r>
      <w:proofErr w:type="spellEnd"/>
      <w:r w:rsidR="00086C08">
        <w:rPr>
          <w:rFonts w:ascii="Arial" w:hAnsi="Arial" w:cs="Arial"/>
          <w:sz w:val="22"/>
        </w:rPr>
        <w:t xml:space="preserve"> Elektro</w:t>
      </w:r>
      <w:r>
        <w:rPr>
          <w:rFonts w:ascii="Arial" w:hAnsi="Arial" w:cs="Arial"/>
          <w:sz w:val="22"/>
        </w:rPr>
        <w:t xml:space="preserve"> </w:t>
      </w:r>
      <w:r w:rsidR="00086C08">
        <w:rPr>
          <w:rFonts w:ascii="Arial" w:hAnsi="Arial" w:cs="Arial"/>
          <w:sz w:val="22"/>
        </w:rPr>
        <w:t>sind</w:t>
      </w:r>
      <w:r>
        <w:rPr>
          <w:rFonts w:ascii="Arial" w:hAnsi="Arial" w:cs="Arial"/>
          <w:sz w:val="22"/>
        </w:rPr>
        <w:t xml:space="preserve"> auf</w:t>
      </w:r>
      <w:r w:rsidRPr="004808EA">
        <w:rPr>
          <w:rFonts w:ascii="Arial" w:hAnsi="Arial" w:cs="Arial"/>
          <w:sz w:val="22"/>
        </w:rPr>
        <w:t xml:space="preserve"> </w:t>
      </w:r>
      <w:hyperlink r:id="rId11" w:history="1">
        <w:r w:rsidRPr="004808EA">
          <w:rPr>
            <w:rStyle w:val="Hyperlink"/>
            <w:rFonts w:ascii="Arial" w:hAnsi="Arial" w:cs="Arial"/>
            <w:color w:val="auto"/>
            <w:sz w:val="22"/>
            <w:szCs w:val="22"/>
          </w:rPr>
          <w:t>www.kupplung.de</w:t>
        </w:r>
      </w:hyperlink>
      <w:r w:rsidR="00086C08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zwei Varianten von Anhängerkupplungen verfügbar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, welche</w:t>
      </w:r>
      <w:r w:rsidR="005B433E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sowohl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AE10B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für 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Fahrradträger</w:t>
      </w:r>
      <w:r w:rsidR="005B433E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als auch für das Ziehen von Hängern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ausgerichtet sind</w:t>
      </w:r>
      <w:r w:rsidR="00086C08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 Die </w:t>
      </w:r>
      <w:hyperlink r:id="rId12" w:history="1">
        <w:r w:rsidR="00086C08" w:rsidRPr="000A24B3">
          <w:rPr>
            <w:rStyle w:val="Hyperlink"/>
            <w:rFonts w:ascii="Arial" w:hAnsi="Arial" w:cs="Arial"/>
            <w:color w:val="auto"/>
            <w:sz w:val="22"/>
            <w:szCs w:val="22"/>
          </w:rPr>
          <w:t>starre Version</w:t>
        </w:r>
      </w:hyperlink>
      <w:r w:rsidR="00086C08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zum</w:t>
      </w:r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günstigen</w:t>
      </w:r>
      <w:r w:rsidR="00086C08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Preis von 248 Euro kommt mit geschraubte</w:t>
      </w:r>
      <w:r w:rsidR="006448C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m</w:t>
      </w:r>
      <w:r w:rsidR="00086C08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Kugelkop</w:t>
      </w:r>
      <w:r w:rsidR="00845FC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f</w:t>
      </w:r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 Wer ein </w:t>
      </w:r>
      <w:hyperlink r:id="rId13" w:history="1">
        <w:r w:rsidR="000A24B3" w:rsidRPr="000A24B3">
          <w:rPr>
            <w:rStyle w:val="Hyperlink"/>
            <w:rFonts w:ascii="Arial" w:hAnsi="Arial" w:cs="Arial"/>
            <w:color w:val="auto"/>
            <w:sz w:val="22"/>
            <w:szCs w:val="22"/>
          </w:rPr>
          <w:t>abnehmbares Modell</w:t>
        </w:r>
      </w:hyperlink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A3024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(Preis: 425 Euro) </w:t>
      </w:r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bevorzugt</w:t>
      </w:r>
      <w:r w:rsidR="003424A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,</w:t>
      </w:r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wird ebenfalls bei </w:t>
      </w:r>
      <w:proofErr w:type="spellStart"/>
      <w:r w:rsidR="000A24B3" w:rsidRPr="000A24B3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Rameder</w:t>
      </w:r>
      <w:proofErr w:type="spellEnd"/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fündi</w:t>
      </w:r>
      <w:r w:rsidR="00A3024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g</w:t>
      </w:r>
      <w:r w:rsidR="003424A7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="000A24B3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Diese</w:t>
      </w:r>
      <w:r w:rsidR="00A3024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r von unten gesteckte Haken ist zudem vor Diebstahl durch ein integriertes Schloss geschützt. Beide Varianten weisen identische Kennzahlen auf: 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Die 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Anhängelast 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beträgt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maximal 1250 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Kilogramm, die 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Stützlast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104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Kilogramm</w:t>
      </w:r>
      <w:r w:rsidR="00845FC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,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wobei der 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D-Wert 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bei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8</w:t>
      </w:r>
      <w:r w:rsidR="00845FC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,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5 kN</w:t>
      </w:r>
      <w:r w:rsid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liegt</w:t>
      </w:r>
      <w:r w:rsidR="008243DD" w:rsidRPr="008243DD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</w:t>
      </w:r>
      <w:r w:rsidR="00802F5E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Der Transport von beispielsweise zwei E-Bikes ist somit kein Problem und schon </w:t>
      </w:r>
      <w:r w:rsidR="00845FC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ist man „vollelektrisch“ unterwegs!</w:t>
      </w:r>
    </w:p>
    <w:p w14:paraId="57ED366C" w14:textId="424DAB1F" w:rsidR="00086C08" w:rsidRDefault="00086C08" w:rsidP="00086C08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</w:p>
    <w:p w14:paraId="38AA8E97" w14:textId="77777777" w:rsidR="00086C08" w:rsidRPr="00086C08" w:rsidRDefault="00086C08" w:rsidP="00086C08">
      <w:pPr>
        <w:tabs>
          <w:tab w:val="left" w:pos="5812"/>
        </w:tabs>
        <w:ind w:left="680"/>
        <w:jc w:val="both"/>
        <w:rPr>
          <w:rStyle w:val="Hyperlink"/>
          <w:rFonts w:ascii="Arial" w:hAnsi="Arial" w:cs="Arial"/>
          <w:color w:val="auto"/>
          <w:sz w:val="22"/>
          <w:u w:val="none"/>
        </w:rPr>
      </w:pPr>
    </w:p>
    <w:p w14:paraId="2C16E08B" w14:textId="3866150E" w:rsidR="0067385B" w:rsidRPr="003424A7" w:rsidRDefault="00474F75" w:rsidP="003424A7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  </w:t>
      </w: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4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5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6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7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8"/>
      <w:footerReference w:type="default" r:id="rId19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2291A" w14:textId="77777777" w:rsidR="00F7212F" w:rsidRDefault="00F7212F">
      <w:r>
        <w:separator/>
      </w:r>
    </w:p>
  </w:endnote>
  <w:endnote w:type="continuationSeparator" w:id="0">
    <w:p w14:paraId="431918FB" w14:textId="77777777" w:rsidR="00F7212F" w:rsidRDefault="00F7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BD965" w14:textId="77777777" w:rsidR="00F7212F" w:rsidRDefault="00F7212F">
      <w:r>
        <w:separator/>
      </w:r>
    </w:p>
  </w:footnote>
  <w:footnote w:type="continuationSeparator" w:id="0">
    <w:p w14:paraId="79C350C2" w14:textId="77777777" w:rsidR="00F7212F" w:rsidRDefault="00F7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3F8D"/>
    <w:rsid w:val="00005612"/>
    <w:rsid w:val="0000604A"/>
    <w:rsid w:val="00006C37"/>
    <w:rsid w:val="0000700D"/>
    <w:rsid w:val="0000757A"/>
    <w:rsid w:val="0001013F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36AEE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5A4C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6C08"/>
    <w:rsid w:val="000870F7"/>
    <w:rsid w:val="00091556"/>
    <w:rsid w:val="00091806"/>
    <w:rsid w:val="0009189C"/>
    <w:rsid w:val="0009190A"/>
    <w:rsid w:val="00091938"/>
    <w:rsid w:val="00091F65"/>
    <w:rsid w:val="000946A8"/>
    <w:rsid w:val="000947CE"/>
    <w:rsid w:val="000958BC"/>
    <w:rsid w:val="000961C5"/>
    <w:rsid w:val="000A24B3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CA2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12AB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02A8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2C9E"/>
    <w:rsid w:val="001636A7"/>
    <w:rsid w:val="00163EAC"/>
    <w:rsid w:val="00165158"/>
    <w:rsid w:val="0016707C"/>
    <w:rsid w:val="00167E4D"/>
    <w:rsid w:val="00170A21"/>
    <w:rsid w:val="00171643"/>
    <w:rsid w:val="001730C4"/>
    <w:rsid w:val="0017365D"/>
    <w:rsid w:val="00175A97"/>
    <w:rsid w:val="0017671A"/>
    <w:rsid w:val="00180C9E"/>
    <w:rsid w:val="00185161"/>
    <w:rsid w:val="00185388"/>
    <w:rsid w:val="001853C5"/>
    <w:rsid w:val="00185A46"/>
    <w:rsid w:val="00187B4D"/>
    <w:rsid w:val="00191129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46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325D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5673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67D7"/>
    <w:rsid w:val="00277380"/>
    <w:rsid w:val="002831E7"/>
    <w:rsid w:val="002839E4"/>
    <w:rsid w:val="00284809"/>
    <w:rsid w:val="00284A73"/>
    <w:rsid w:val="00285E31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8A8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670A"/>
    <w:rsid w:val="002D7F36"/>
    <w:rsid w:val="002E02DA"/>
    <w:rsid w:val="002E0AC9"/>
    <w:rsid w:val="002E14F8"/>
    <w:rsid w:val="002E179F"/>
    <w:rsid w:val="002E1E7F"/>
    <w:rsid w:val="002E3558"/>
    <w:rsid w:val="002E58D7"/>
    <w:rsid w:val="002E7296"/>
    <w:rsid w:val="002E774B"/>
    <w:rsid w:val="002F3971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008"/>
    <w:rsid w:val="00313AB4"/>
    <w:rsid w:val="0031553A"/>
    <w:rsid w:val="0031558C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08E"/>
    <w:rsid w:val="00333342"/>
    <w:rsid w:val="00335896"/>
    <w:rsid w:val="00335B56"/>
    <w:rsid w:val="0034145A"/>
    <w:rsid w:val="00341D0E"/>
    <w:rsid w:val="003424A7"/>
    <w:rsid w:val="003427CE"/>
    <w:rsid w:val="00343103"/>
    <w:rsid w:val="003526EC"/>
    <w:rsid w:val="003527A7"/>
    <w:rsid w:val="003534B1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1695"/>
    <w:rsid w:val="003825D6"/>
    <w:rsid w:val="00383BC7"/>
    <w:rsid w:val="00387AB5"/>
    <w:rsid w:val="00390BA4"/>
    <w:rsid w:val="00390C71"/>
    <w:rsid w:val="003916AA"/>
    <w:rsid w:val="003921C7"/>
    <w:rsid w:val="00397A57"/>
    <w:rsid w:val="003A0D72"/>
    <w:rsid w:val="003A37A1"/>
    <w:rsid w:val="003A4206"/>
    <w:rsid w:val="003A56FB"/>
    <w:rsid w:val="003A5849"/>
    <w:rsid w:val="003A5F8F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16B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6BA7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4C54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2CFC"/>
    <w:rsid w:val="004338D4"/>
    <w:rsid w:val="00441E04"/>
    <w:rsid w:val="00442929"/>
    <w:rsid w:val="00443A64"/>
    <w:rsid w:val="00444462"/>
    <w:rsid w:val="004457A8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57E7D"/>
    <w:rsid w:val="00466F81"/>
    <w:rsid w:val="004670B5"/>
    <w:rsid w:val="004705DA"/>
    <w:rsid w:val="00471F28"/>
    <w:rsid w:val="00472B69"/>
    <w:rsid w:val="00474E39"/>
    <w:rsid w:val="00474F75"/>
    <w:rsid w:val="004767B9"/>
    <w:rsid w:val="00476AA8"/>
    <w:rsid w:val="004776DF"/>
    <w:rsid w:val="004808EA"/>
    <w:rsid w:val="00480DE4"/>
    <w:rsid w:val="004818CD"/>
    <w:rsid w:val="004821DE"/>
    <w:rsid w:val="00482232"/>
    <w:rsid w:val="00483A13"/>
    <w:rsid w:val="0048537F"/>
    <w:rsid w:val="004858F8"/>
    <w:rsid w:val="00486CE4"/>
    <w:rsid w:val="00486F2E"/>
    <w:rsid w:val="00487CFC"/>
    <w:rsid w:val="00490FF0"/>
    <w:rsid w:val="00491793"/>
    <w:rsid w:val="004919B4"/>
    <w:rsid w:val="00492260"/>
    <w:rsid w:val="004924C2"/>
    <w:rsid w:val="00492540"/>
    <w:rsid w:val="00493282"/>
    <w:rsid w:val="00497110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C5E2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4FF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5C05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6724E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246"/>
    <w:rsid w:val="005B081D"/>
    <w:rsid w:val="005B08F2"/>
    <w:rsid w:val="005B119C"/>
    <w:rsid w:val="005B29D0"/>
    <w:rsid w:val="005B433E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3B33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4B0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4C8"/>
    <w:rsid w:val="0063575A"/>
    <w:rsid w:val="00636FCB"/>
    <w:rsid w:val="00640784"/>
    <w:rsid w:val="006409B1"/>
    <w:rsid w:val="0064185F"/>
    <w:rsid w:val="00641A96"/>
    <w:rsid w:val="00641D55"/>
    <w:rsid w:val="00642278"/>
    <w:rsid w:val="00644119"/>
    <w:rsid w:val="006442D4"/>
    <w:rsid w:val="00644476"/>
    <w:rsid w:val="006448CC"/>
    <w:rsid w:val="00645D2F"/>
    <w:rsid w:val="00646889"/>
    <w:rsid w:val="00647479"/>
    <w:rsid w:val="00647A85"/>
    <w:rsid w:val="00651E74"/>
    <w:rsid w:val="00653FC6"/>
    <w:rsid w:val="00654714"/>
    <w:rsid w:val="0065707A"/>
    <w:rsid w:val="006664A4"/>
    <w:rsid w:val="00671301"/>
    <w:rsid w:val="006723B1"/>
    <w:rsid w:val="00672AC6"/>
    <w:rsid w:val="00672B64"/>
    <w:rsid w:val="0067385B"/>
    <w:rsid w:val="006740AD"/>
    <w:rsid w:val="00674C7C"/>
    <w:rsid w:val="00675EDF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146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3560"/>
    <w:rsid w:val="006C43AE"/>
    <w:rsid w:val="006C53A5"/>
    <w:rsid w:val="006C5762"/>
    <w:rsid w:val="006C5D60"/>
    <w:rsid w:val="006C6827"/>
    <w:rsid w:val="006D0F9C"/>
    <w:rsid w:val="006D0FD3"/>
    <w:rsid w:val="006D273B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165A3"/>
    <w:rsid w:val="00720497"/>
    <w:rsid w:val="00721CCA"/>
    <w:rsid w:val="00722288"/>
    <w:rsid w:val="00722DED"/>
    <w:rsid w:val="00722DF4"/>
    <w:rsid w:val="00724715"/>
    <w:rsid w:val="00724952"/>
    <w:rsid w:val="00724B44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0F67"/>
    <w:rsid w:val="00771181"/>
    <w:rsid w:val="00771689"/>
    <w:rsid w:val="00771814"/>
    <w:rsid w:val="00771DFB"/>
    <w:rsid w:val="00772364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B78CF"/>
    <w:rsid w:val="007C16FD"/>
    <w:rsid w:val="007C33CB"/>
    <w:rsid w:val="007C57A5"/>
    <w:rsid w:val="007C66EB"/>
    <w:rsid w:val="007D0E51"/>
    <w:rsid w:val="007D0ED1"/>
    <w:rsid w:val="007D256C"/>
    <w:rsid w:val="007D2994"/>
    <w:rsid w:val="007D39BE"/>
    <w:rsid w:val="007D3C5B"/>
    <w:rsid w:val="007D5FD5"/>
    <w:rsid w:val="007D6D35"/>
    <w:rsid w:val="007E0B37"/>
    <w:rsid w:val="007E1F1C"/>
    <w:rsid w:val="007E229F"/>
    <w:rsid w:val="007E2BEE"/>
    <w:rsid w:val="007E35EE"/>
    <w:rsid w:val="007E3E8C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2F5E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43DD"/>
    <w:rsid w:val="008253CD"/>
    <w:rsid w:val="00825F89"/>
    <w:rsid w:val="008263B0"/>
    <w:rsid w:val="008269D2"/>
    <w:rsid w:val="00826BCB"/>
    <w:rsid w:val="00827308"/>
    <w:rsid w:val="00827F48"/>
    <w:rsid w:val="008304F5"/>
    <w:rsid w:val="0083268D"/>
    <w:rsid w:val="00833833"/>
    <w:rsid w:val="00833CA8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45FC4"/>
    <w:rsid w:val="00850E67"/>
    <w:rsid w:val="0085124B"/>
    <w:rsid w:val="00851BAE"/>
    <w:rsid w:val="008527C0"/>
    <w:rsid w:val="008549C7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06F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B62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0FF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15B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4F52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1D0E"/>
    <w:rsid w:val="00981F8A"/>
    <w:rsid w:val="009901FA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0358"/>
    <w:rsid w:val="009C579E"/>
    <w:rsid w:val="009C64C9"/>
    <w:rsid w:val="009C75E1"/>
    <w:rsid w:val="009D013F"/>
    <w:rsid w:val="009D0180"/>
    <w:rsid w:val="009D178B"/>
    <w:rsid w:val="009D2A86"/>
    <w:rsid w:val="009D304F"/>
    <w:rsid w:val="009D4B5C"/>
    <w:rsid w:val="009E1408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4997"/>
    <w:rsid w:val="00A16059"/>
    <w:rsid w:val="00A16F60"/>
    <w:rsid w:val="00A179ED"/>
    <w:rsid w:val="00A17D94"/>
    <w:rsid w:val="00A20167"/>
    <w:rsid w:val="00A20392"/>
    <w:rsid w:val="00A20733"/>
    <w:rsid w:val="00A20D39"/>
    <w:rsid w:val="00A2122B"/>
    <w:rsid w:val="00A21AB5"/>
    <w:rsid w:val="00A23B84"/>
    <w:rsid w:val="00A24071"/>
    <w:rsid w:val="00A2426B"/>
    <w:rsid w:val="00A2428E"/>
    <w:rsid w:val="00A2430C"/>
    <w:rsid w:val="00A30246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47B88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205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0B1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0331"/>
    <w:rsid w:val="00B0267B"/>
    <w:rsid w:val="00B026CD"/>
    <w:rsid w:val="00B0480F"/>
    <w:rsid w:val="00B11906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2F91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0F6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659"/>
    <w:rsid w:val="00C20D98"/>
    <w:rsid w:val="00C22835"/>
    <w:rsid w:val="00C228FC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6BD"/>
    <w:rsid w:val="00C60D38"/>
    <w:rsid w:val="00C61869"/>
    <w:rsid w:val="00C61A28"/>
    <w:rsid w:val="00C63F76"/>
    <w:rsid w:val="00C645C2"/>
    <w:rsid w:val="00C64D1B"/>
    <w:rsid w:val="00C65E2E"/>
    <w:rsid w:val="00C65E36"/>
    <w:rsid w:val="00C661EA"/>
    <w:rsid w:val="00C707F6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48AE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ED9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2AB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D91"/>
    <w:rsid w:val="00D2452A"/>
    <w:rsid w:val="00D260F3"/>
    <w:rsid w:val="00D30BB4"/>
    <w:rsid w:val="00D34900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3008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1E9F"/>
    <w:rsid w:val="00E354E7"/>
    <w:rsid w:val="00E35A67"/>
    <w:rsid w:val="00E37A2C"/>
    <w:rsid w:val="00E37D6B"/>
    <w:rsid w:val="00E40B0C"/>
    <w:rsid w:val="00E41271"/>
    <w:rsid w:val="00E43827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8C6"/>
    <w:rsid w:val="00EA0CC1"/>
    <w:rsid w:val="00EA10DD"/>
    <w:rsid w:val="00EA14B1"/>
    <w:rsid w:val="00EA2D34"/>
    <w:rsid w:val="00EA3690"/>
    <w:rsid w:val="00EA36ED"/>
    <w:rsid w:val="00EA470B"/>
    <w:rsid w:val="00EA5AF4"/>
    <w:rsid w:val="00EA78AC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5BE5"/>
    <w:rsid w:val="00ED6776"/>
    <w:rsid w:val="00EE0DDE"/>
    <w:rsid w:val="00EE239D"/>
    <w:rsid w:val="00EE3699"/>
    <w:rsid w:val="00EE4941"/>
    <w:rsid w:val="00EE5404"/>
    <w:rsid w:val="00EE7523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B67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37EC5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212F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6638"/>
    <w:rsid w:val="00F86FAA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0E5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5C90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526D"/>
    <w:rsid w:val="00FD67B0"/>
    <w:rsid w:val="00FE0049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-motor-und-sport.de/verkehr/elektroauto-neuzulassungen-deutschland-oktober-gesamtjahr-2020/" TargetMode="External"/><Relationship Id="rId13" Type="http://schemas.openxmlformats.org/officeDocument/2006/relationships/hyperlink" Target="https://www.kupplung.de/westfalia-anhaengerkupplung-abnehmbar-kugelstange-von-unten-gesteckt-171219-38087-2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kupplung.de/westfalia-anhaengerkupplung-starr-mit-angeschraubtem-kugelkopf-171417-38087-2.html" TargetMode="External"/><Relationship Id="rId17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.waldmann@kupplung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upplung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rameder.de" TargetMode="External"/><Relationship Id="rId10" Type="http://schemas.openxmlformats.org/officeDocument/2006/relationships/hyperlink" Target="http://www.kupplung.de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hyundai.news/de/modell-news/reichweiten-rekord-hyundai-kona-elektro-kommt-1026-kilometer-weit/" TargetMode="External"/><Relationship Id="rId14" Type="http://schemas.openxmlformats.org/officeDocument/2006/relationships/hyperlink" Target="https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91A9-0E9B-4B11-858F-ABA91DA1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3590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28</cp:revision>
  <cp:lastPrinted>2020-11-26T11:29:00Z</cp:lastPrinted>
  <dcterms:created xsi:type="dcterms:W3CDTF">2020-11-25T15:03:00Z</dcterms:created>
  <dcterms:modified xsi:type="dcterms:W3CDTF">2020-12-10T14:11:00Z</dcterms:modified>
</cp:coreProperties>
</file>