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0CEECF71"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0C239E">
        <w:rPr>
          <w:rFonts w:ascii="Arial" w:hAnsi="Arial" w:cs="Tahoma"/>
          <w:b/>
          <w:bCs/>
          <w:sz w:val="28"/>
        </w:rPr>
        <w:t>1</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B13B11">
        <w:rPr>
          <w:rFonts w:ascii="Arial" w:hAnsi="Arial" w:cs="Tahoma"/>
          <w:b/>
          <w:bCs/>
          <w:sz w:val="28"/>
        </w:rPr>
        <w:t>2</w:t>
      </w:r>
      <w:r w:rsidR="0002099A">
        <w:rPr>
          <w:rFonts w:ascii="Arial" w:hAnsi="Arial" w:cs="Tahoma"/>
          <w:b/>
          <w:bCs/>
          <w:sz w:val="28"/>
        </w:rPr>
        <w:t>8</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CF056C1" w14:textId="7F7D8ACF" w:rsidR="00F54FB5" w:rsidRDefault="00CC79AC" w:rsidP="000C239E">
      <w:pPr>
        <w:ind w:firstLine="680"/>
        <w:rPr>
          <w:rFonts w:ascii="Arial" w:hAnsi="Arial"/>
          <w:b/>
        </w:rPr>
      </w:pPr>
      <w:r>
        <w:rPr>
          <w:rFonts w:ascii="Arial" w:hAnsi="Arial"/>
          <w:b/>
        </w:rPr>
        <w:t xml:space="preserve">Neue </w:t>
      </w:r>
      <w:r w:rsidR="009B6856">
        <w:rPr>
          <w:rFonts w:ascii="Arial" w:hAnsi="Arial"/>
          <w:b/>
        </w:rPr>
        <w:t>Sicherheitsschuhe und Bürom</w:t>
      </w:r>
      <w:r>
        <w:rPr>
          <w:rFonts w:ascii="Arial" w:hAnsi="Arial"/>
          <w:b/>
        </w:rPr>
        <w:t>öbel</w:t>
      </w:r>
    </w:p>
    <w:p w14:paraId="22FEF861" w14:textId="4098DE25" w:rsidR="006B474E" w:rsidRDefault="00B13B11" w:rsidP="000C239E">
      <w:pPr>
        <w:ind w:firstLine="680"/>
        <w:rPr>
          <w:rFonts w:ascii="Arial" w:hAnsi="Arial"/>
          <w:b/>
        </w:rPr>
      </w:pPr>
      <w:r w:rsidRPr="00B13B11">
        <w:rPr>
          <w:rFonts w:ascii="Arial" w:hAnsi="Arial"/>
          <w:b/>
        </w:rPr>
        <w:t>Rameder</w:t>
      </w:r>
      <w:r w:rsidR="009B6856">
        <w:rPr>
          <w:rFonts w:ascii="Arial" w:hAnsi="Arial"/>
          <w:b/>
        </w:rPr>
        <w:t xml:space="preserve"> schafft für Mitarbeiter sicherere und ergonomischere Arbeitsbedingungen</w:t>
      </w:r>
    </w:p>
    <w:p w14:paraId="0B742E3A" w14:textId="43DA7F00" w:rsidR="000C239E" w:rsidRPr="00AA1FE4" w:rsidRDefault="000C239E" w:rsidP="000C239E">
      <w:pPr>
        <w:ind w:firstLine="680"/>
        <w:rPr>
          <w:rFonts w:ascii="Arial" w:hAnsi="Arial"/>
          <w:b/>
        </w:rPr>
      </w:pPr>
    </w:p>
    <w:p w14:paraId="34E49EEC" w14:textId="77777777" w:rsidR="000C239E" w:rsidRPr="00390034" w:rsidRDefault="000C239E" w:rsidP="000C239E">
      <w:pPr>
        <w:rPr>
          <w:rFonts w:ascii="Arial" w:hAnsi="Arial"/>
          <w:b/>
          <w:sz w:val="22"/>
        </w:rPr>
      </w:pPr>
    </w:p>
    <w:p w14:paraId="0F7E5362" w14:textId="6EF4045B" w:rsidR="00EA1EBC" w:rsidRPr="00DB60F5" w:rsidRDefault="009B6856" w:rsidP="00DB60F5">
      <w:pPr>
        <w:ind w:left="680"/>
        <w:jc w:val="both"/>
        <w:rPr>
          <w:rFonts w:ascii="Arial" w:hAnsi="Arial" w:cs="Arial"/>
          <w:b/>
          <w:bCs/>
          <w:color w:val="000000"/>
          <w:sz w:val="22"/>
        </w:rPr>
      </w:pPr>
      <w:r w:rsidRPr="009B6856">
        <w:rPr>
          <w:rFonts w:ascii="Arial" w:hAnsi="Arial"/>
          <w:b/>
          <w:bCs/>
          <w:spacing w:val="6"/>
          <w:sz w:val="22"/>
        </w:rPr>
        <w:t>Stolpern, Rutschen und Stürzen</w:t>
      </w:r>
      <w:r>
        <w:rPr>
          <w:rFonts w:ascii="Arial" w:hAnsi="Arial"/>
          <w:b/>
          <w:bCs/>
          <w:spacing w:val="6"/>
          <w:sz w:val="22"/>
        </w:rPr>
        <w:t xml:space="preserve"> </w:t>
      </w:r>
      <w:hyperlink r:id="rId8" w:history="1">
        <w:r w:rsidRPr="004B5E7B">
          <w:rPr>
            <w:rStyle w:val="Hyperlink"/>
            <w:rFonts w:ascii="Arial" w:hAnsi="Arial"/>
            <w:b/>
            <w:bCs/>
            <w:color w:val="auto"/>
            <w:spacing w:val="6"/>
            <w:sz w:val="22"/>
          </w:rPr>
          <w:t>führen am häufigsten zu Unf</w:t>
        </w:r>
        <w:r w:rsidR="00CC79AC" w:rsidRPr="004B5E7B">
          <w:rPr>
            <w:rStyle w:val="Hyperlink"/>
            <w:rFonts w:ascii="Arial" w:hAnsi="Arial"/>
            <w:b/>
            <w:bCs/>
            <w:color w:val="auto"/>
            <w:spacing w:val="6"/>
            <w:sz w:val="22"/>
          </w:rPr>
          <w:t>ällen am Arbeitsplatz</w:t>
        </w:r>
      </w:hyperlink>
      <w:r w:rsidR="00CC79AC" w:rsidRPr="004B5E7B">
        <w:rPr>
          <w:rFonts w:ascii="Arial" w:hAnsi="Arial"/>
          <w:b/>
          <w:bCs/>
          <w:spacing w:val="6"/>
          <w:sz w:val="22"/>
        </w:rPr>
        <w:t>.</w:t>
      </w:r>
      <w:r w:rsidR="004B5E7B">
        <w:rPr>
          <w:rFonts w:ascii="Arial" w:hAnsi="Arial"/>
          <w:b/>
          <w:bCs/>
          <w:spacing w:val="6"/>
          <w:sz w:val="22"/>
        </w:rPr>
        <w:t xml:space="preserve"> </w:t>
      </w:r>
      <w:r w:rsidR="004B5E7B" w:rsidRPr="004B5E7B">
        <w:rPr>
          <w:rFonts w:ascii="Arial" w:hAnsi="Arial"/>
          <w:b/>
          <w:bCs/>
          <w:spacing w:val="6"/>
          <w:sz w:val="22"/>
        </w:rPr>
        <w:t xml:space="preserve">Jeden Tag verunglücken in Deutschland </w:t>
      </w:r>
      <w:r w:rsidR="004B5E7B">
        <w:rPr>
          <w:rFonts w:ascii="Arial" w:hAnsi="Arial"/>
          <w:b/>
          <w:bCs/>
          <w:spacing w:val="6"/>
          <w:sz w:val="22"/>
        </w:rPr>
        <w:t>circa</w:t>
      </w:r>
      <w:r w:rsidR="004B5E7B" w:rsidRPr="004B5E7B">
        <w:rPr>
          <w:rFonts w:ascii="Arial" w:hAnsi="Arial"/>
          <w:b/>
          <w:bCs/>
          <w:spacing w:val="6"/>
          <w:sz w:val="22"/>
        </w:rPr>
        <w:t xml:space="preserve"> 1.000 Menschen durch einen Sturz bei der</w:t>
      </w:r>
      <w:r w:rsidR="004B5E7B">
        <w:rPr>
          <w:rFonts w:ascii="Arial" w:hAnsi="Arial"/>
          <w:b/>
          <w:bCs/>
          <w:spacing w:val="6"/>
          <w:sz w:val="22"/>
        </w:rPr>
        <w:t xml:space="preserve"> Berufsaus</w:t>
      </w:r>
      <w:r w:rsidR="006C6816">
        <w:rPr>
          <w:rFonts w:ascii="Arial" w:hAnsi="Arial"/>
          <w:b/>
          <w:bCs/>
          <w:spacing w:val="6"/>
          <w:sz w:val="22"/>
        </w:rPr>
        <w:t>übung</w:t>
      </w:r>
      <w:r w:rsidR="004B5E7B">
        <w:rPr>
          <w:rFonts w:ascii="Arial" w:hAnsi="Arial"/>
          <w:b/>
          <w:bCs/>
          <w:spacing w:val="6"/>
          <w:sz w:val="22"/>
        </w:rPr>
        <w:t>. Viele von den sogenannten „SRS-Unfällen“</w:t>
      </w:r>
      <w:r w:rsidR="006C6816">
        <w:rPr>
          <w:rFonts w:ascii="Arial" w:hAnsi="Arial"/>
          <w:b/>
          <w:bCs/>
          <w:spacing w:val="6"/>
          <w:sz w:val="22"/>
        </w:rPr>
        <w:t xml:space="preserve"> </w:t>
      </w:r>
      <w:r w:rsidR="006C6816" w:rsidRPr="006C6816">
        <w:rPr>
          <w:rFonts w:ascii="Arial" w:hAnsi="Arial"/>
          <w:b/>
          <w:bCs/>
          <w:spacing w:val="6"/>
          <w:sz w:val="22"/>
        </w:rPr>
        <w:t>sind so schwer, dass die Betroffenen länger als drei Tage arbeitsunfähig sind.</w:t>
      </w:r>
      <w:r w:rsidR="006C6816">
        <w:rPr>
          <w:rFonts w:ascii="Arial" w:hAnsi="Arial"/>
          <w:b/>
          <w:bCs/>
          <w:spacing w:val="6"/>
          <w:sz w:val="22"/>
        </w:rPr>
        <w:t xml:space="preserve"> Für</w:t>
      </w:r>
      <w:r w:rsidR="004B5E7B">
        <w:rPr>
          <w:rFonts w:ascii="Arial" w:hAnsi="Arial"/>
          <w:b/>
          <w:bCs/>
          <w:spacing w:val="6"/>
          <w:sz w:val="22"/>
        </w:rPr>
        <w:t xml:space="preserve"> </w:t>
      </w:r>
      <w:r w:rsidR="00E85B29">
        <w:rPr>
          <w:rFonts w:ascii="Arial" w:hAnsi="Arial" w:cs="Arial"/>
          <w:b/>
          <w:bCs/>
          <w:color w:val="000000"/>
          <w:sz w:val="22"/>
        </w:rPr>
        <w:t>Rameder, Europas größte</w:t>
      </w:r>
      <w:r w:rsidR="006C6816">
        <w:rPr>
          <w:rFonts w:ascii="Arial" w:hAnsi="Arial" w:cs="Arial"/>
          <w:b/>
          <w:bCs/>
          <w:color w:val="000000"/>
          <w:sz w:val="22"/>
        </w:rPr>
        <w:t>m</w:t>
      </w:r>
      <w:r w:rsidR="00E85B29">
        <w:rPr>
          <w:rFonts w:ascii="Arial" w:hAnsi="Arial" w:cs="Arial"/>
          <w:b/>
          <w:bCs/>
          <w:color w:val="000000"/>
          <w:sz w:val="22"/>
        </w:rPr>
        <w:t xml:space="preserve"> Anbieter für Transportlösungen rund um den </w:t>
      </w:r>
      <w:r w:rsidR="00725A87">
        <w:rPr>
          <w:rFonts w:ascii="Arial" w:hAnsi="Arial" w:cs="Arial"/>
          <w:b/>
          <w:bCs/>
          <w:color w:val="000000"/>
          <w:sz w:val="22"/>
        </w:rPr>
        <w:t>PKW</w:t>
      </w:r>
      <w:r w:rsidR="006C6816">
        <w:rPr>
          <w:rFonts w:ascii="Arial" w:hAnsi="Arial" w:cs="Arial"/>
          <w:b/>
          <w:bCs/>
          <w:color w:val="000000"/>
          <w:sz w:val="22"/>
        </w:rPr>
        <w:t xml:space="preserve">, ist </w:t>
      </w:r>
      <w:r w:rsidR="007C5865">
        <w:rPr>
          <w:rFonts w:ascii="Arial" w:hAnsi="Arial" w:cs="Arial"/>
          <w:b/>
          <w:bCs/>
          <w:color w:val="000000"/>
          <w:sz w:val="22"/>
        </w:rPr>
        <w:t xml:space="preserve">der Schutz </w:t>
      </w:r>
      <w:r w:rsidR="006C6816">
        <w:rPr>
          <w:rFonts w:ascii="Arial" w:hAnsi="Arial" w:cs="Arial"/>
          <w:b/>
          <w:bCs/>
          <w:color w:val="000000"/>
          <w:sz w:val="22"/>
        </w:rPr>
        <w:t xml:space="preserve">der </w:t>
      </w:r>
      <w:r w:rsidR="007C5865">
        <w:rPr>
          <w:rFonts w:ascii="Arial" w:hAnsi="Arial" w:cs="Arial"/>
          <w:b/>
          <w:bCs/>
          <w:color w:val="000000"/>
          <w:sz w:val="22"/>
        </w:rPr>
        <w:t xml:space="preserve">Belegschaft </w:t>
      </w:r>
      <w:r w:rsidR="006C6816">
        <w:rPr>
          <w:rFonts w:ascii="Arial" w:hAnsi="Arial" w:cs="Arial"/>
          <w:b/>
          <w:bCs/>
          <w:color w:val="000000"/>
          <w:sz w:val="22"/>
        </w:rPr>
        <w:t>von großer Bedeutung. Erst kürzlich</w:t>
      </w:r>
      <w:r w:rsidR="007D24F3">
        <w:rPr>
          <w:rFonts w:ascii="Arial" w:hAnsi="Arial" w:cs="Arial"/>
          <w:b/>
          <w:bCs/>
          <w:color w:val="000000"/>
          <w:sz w:val="22"/>
        </w:rPr>
        <w:t xml:space="preserve"> beschafften</w:t>
      </w:r>
      <w:r w:rsidR="006C6816">
        <w:rPr>
          <w:rFonts w:ascii="Arial" w:hAnsi="Arial" w:cs="Arial"/>
          <w:b/>
          <w:bCs/>
          <w:color w:val="000000"/>
          <w:sz w:val="22"/>
        </w:rPr>
        <w:t xml:space="preserve"> die Thüringer maßge</w:t>
      </w:r>
      <w:r w:rsidR="008936C9">
        <w:rPr>
          <w:rFonts w:ascii="Arial" w:hAnsi="Arial" w:cs="Arial"/>
          <w:b/>
          <w:bCs/>
          <w:color w:val="000000"/>
          <w:sz w:val="22"/>
        </w:rPr>
        <w:t>fertigte</w:t>
      </w:r>
      <w:r w:rsidR="007C5865">
        <w:rPr>
          <w:rFonts w:ascii="Arial" w:hAnsi="Arial" w:cs="Arial"/>
          <w:b/>
          <w:bCs/>
          <w:color w:val="000000"/>
          <w:sz w:val="22"/>
        </w:rPr>
        <w:t xml:space="preserve"> Sicherheitsschuhe der Marke HAIX für</w:t>
      </w:r>
      <w:r w:rsidR="006C6816">
        <w:rPr>
          <w:rFonts w:ascii="Arial" w:hAnsi="Arial" w:cs="Arial"/>
          <w:b/>
          <w:bCs/>
          <w:color w:val="000000"/>
          <w:sz w:val="22"/>
        </w:rPr>
        <w:t xml:space="preserve"> </w:t>
      </w:r>
      <w:r w:rsidR="007C5865">
        <w:rPr>
          <w:rFonts w:ascii="Arial" w:hAnsi="Arial" w:cs="Arial"/>
          <w:b/>
          <w:bCs/>
          <w:color w:val="000000"/>
          <w:sz w:val="22"/>
        </w:rPr>
        <w:t>ihre</w:t>
      </w:r>
      <w:r w:rsidR="006C6816">
        <w:rPr>
          <w:rFonts w:ascii="Arial" w:hAnsi="Arial" w:cs="Arial"/>
          <w:b/>
          <w:bCs/>
          <w:color w:val="000000"/>
          <w:sz w:val="22"/>
        </w:rPr>
        <w:t xml:space="preserve"> </w:t>
      </w:r>
      <w:r w:rsidR="007C5865">
        <w:rPr>
          <w:rFonts w:ascii="Arial" w:hAnsi="Arial" w:cs="Arial"/>
          <w:b/>
          <w:bCs/>
          <w:color w:val="000000"/>
          <w:sz w:val="22"/>
        </w:rPr>
        <w:t>Lager-</w:t>
      </w:r>
      <w:r w:rsidR="006C6816">
        <w:rPr>
          <w:rFonts w:ascii="Arial" w:hAnsi="Arial" w:cs="Arial"/>
          <w:b/>
          <w:bCs/>
          <w:color w:val="000000"/>
          <w:sz w:val="22"/>
        </w:rPr>
        <w:t>Mitarbeiter</w:t>
      </w:r>
      <w:r w:rsidR="007A45AD">
        <w:rPr>
          <w:rFonts w:ascii="Arial" w:hAnsi="Arial" w:cs="Arial"/>
          <w:b/>
          <w:bCs/>
          <w:color w:val="000000"/>
          <w:sz w:val="22"/>
        </w:rPr>
        <w:t>*innen</w:t>
      </w:r>
      <w:r w:rsidR="007C5865">
        <w:rPr>
          <w:rFonts w:ascii="Arial" w:hAnsi="Arial" w:cs="Arial"/>
          <w:b/>
          <w:bCs/>
          <w:color w:val="000000"/>
          <w:sz w:val="22"/>
        </w:rPr>
        <w:t xml:space="preserve">. </w:t>
      </w:r>
      <w:hyperlink r:id="rId9" w:history="1">
        <w:r w:rsidR="007C5865" w:rsidRPr="007A45AD">
          <w:rPr>
            <w:rStyle w:val="Hyperlink"/>
            <w:rFonts w:ascii="Arial" w:hAnsi="Arial" w:cs="Arial"/>
            <w:b/>
            <w:bCs/>
            <w:color w:val="auto"/>
            <w:sz w:val="22"/>
          </w:rPr>
          <w:t>Neben Stürzen sind Rückenprobleme gerade auch bei Bürofachkräften ein Problem</w:t>
        </w:r>
      </w:hyperlink>
      <w:r w:rsidR="007C5865" w:rsidRPr="007A45AD">
        <w:rPr>
          <w:rFonts w:ascii="Arial" w:hAnsi="Arial" w:cs="Arial"/>
          <w:b/>
          <w:bCs/>
          <w:sz w:val="22"/>
        </w:rPr>
        <w:t>.</w:t>
      </w:r>
      <w:r w:rsidR="007C5865">
        <w:rPr>
          <w:rFonts w:ascii="Arial" w:hAnsi="Arial" w:cs="Arial"/>
          <w:b/>
          <w:bCs/>
          <w:color w:val="000000"/>
          <w:sz w:val="22"/>
        </w:rPr>
        <w:t xml:space="preserve"> Rameder hat deshalb neue</w:t>
      </w:r>
      <w:r w:rsidR="00016F61">
        <w:rPr>
          <w:rFonts w:ascii="Arial" w:hAnsi="Arial" w:cs="Arial"/>
          <w:b/>
          <w:bCs/>
          <w:color w:val="000000"/>
          <w:sz w:val="22"/>
        </w:rPr>
        <w:t>,</w:t>
      </w:r>
      <w:r w:rsidR="007C5865">
        <w:rPr>
          <w:rFonts w:ascii="Arial" w:hAnsi="Arial" w:cs="Arial"/>
          <w:b/>
          <w:bCs/>
          <w:color w:val="000000"/>
          <w:sz w:val="22"/>
        </w:rPr>
        <w:t xml:space="preserve"> höhenverstellbare Bürotische und -stühle angeschafft, um</w:t>
      </w:r>
      <w:r w:rsidR="007A45AD">
        <w:rPr>
          <w:rFonts w:ascii="Arial" w:hAnsi="Arial" w:cs="Arial"/>
          <w:b/>
          <w:bCs/>
          <w:color w:val="000000"/>
          <w:sz w:val="22"/>
        </w:rPr>
        <w:t xml:space="preserve"> noch</w:t>
      </w:r>
      <w:r w:rsidR="007C5865">
        <w:rPr>
          <w:rFonts w:ascii="Arial" w:hAnsi="Arial" w:cs="Arial"/>
          <w:b/>
          <w:bCs/>
          <w:color w:val="000000"/>
          <w:sz w:val="22"/>
        </w:rPr>
        <w:t xml:space="preserve"> </w:t>
      </w:r>
      <w:r w:rsidR="007A45AD">
        <w:rPr>
          <w:rFonts w:ascii="Arial" w:hAnsi="Arial" w:cs="Arial"/>
          <w:b/>
          <w:bCs/>
          <w:color w:val="000000"/>
          <w:sz w:val="22"/>
        </w:rPr>
        <w:t>ergonomischere Arbeitsbedingungen zu ermöglichen.</w:t>
      </w:r>
    </w:p>
    <w:p w14:paraId="602227D0" w14:textId="77777777" w:rsidR="00EA1EBC" w:rsidRDefault="00EA1EBC" w:rsidP="00EA1EBC">
      <w:pPr>
        <w:ind w:left="680"/>
        <w:jc w:val="both"/>
        <w:rPr>
          <w:rFonts w:ascii="Arial" w:hAnsi="Arial"/>
          <w:b/>
          <w:bCs/>
          <w:spacing w:val="6"/>
          <w:sz w:val="22"/>
        </w:rPr>
      </w:pPr>
    </w:p>
    <w:p w14:paraId="3BCF1B5D" w14:textId="06DE69D8" w:rsidR="00122DAF" w:rsidRDefault="00953741" w:rsidP="00C77FD2">
      <w:pPr>
        <w:ind w:left="680"/>
        <w:jc w:val="both"/>
        <w:rPr>
          <w:rFonts w:ascii="Arial" w:hAnsi="Arial"/>
          <w:spacing w:val="6"/>
          <w:sz w:val="22"/>
        </w:rPr>
      </w:pPr>
      <w:r>
        <w:rPr>
          <w:rFonts w:ascii="Arial" w:hAnsi="Arial"/>
          <w:spacing w:val="6"/>
          <w:sz w:val="22"/>
        </w:rPr>
        <w:t xml:space="preserve">Beinahe die Hälfte aller Stürze ereignen sich beim Gehen auf ebenen Flächen. </w:t>
      </w:r>
      <w:r w:rsidRPr="00953741">
        <w:rPr>
          <w:rFonts w:ascii="Arial" w:hAnsi="Arial"/>
          <w:b/>
          <w:bCs/>
          <w:spacing w:val="6"/>
          <w:sz w:val="22"/>
        </w:rPr>
        <w:t>Rameder</w:t>
      </w:r>
      <w:r>
        <w:rPr>
          <w:rFonts w:ascii="Arial" w:hAnsi="Arial"/>
          <w:spacing w:val="6"/>
          <w:sz w:val="22"/>
        </w:rPr>
        <w:t xml:space="preserve"> hat auch deswegen vor kurzem in Kooperation mit der </w:t>
      </w:r>
      <w:r w:rsidR="006F5FDF">
        <w:rPr>
          <w:rFonts w:ascii="Arial" w:hAnsi="Arial"/>
          <w:spacing w:val="6"/>
          <w:sz w:val="22"/>
        </w:rPr>
        <w:t>JASAA</w:t>
      </w:r>
      <w:r>
        <w:rPr>
          <w:rFonts w:ascii="Arial" w:hAnsi="Arial"/>
          <w:spacing w:val="6"/>
          <w:sz w:val="22"/>
        </w:rPr>
        <w:t xml:space="preserve"> GmbH</w:t>
      </w:r>
      <w:r w:rsidR="006F5FDF">
        <w:rPr>
          <w:rFonts w:ascii="Arial" w:hAnsi="Arial"/>
          <w:spacing w:val="6"/>
          <w:sz w:val="22"/>
        </w:rPr>
        <w:t xml:space="preserve"> </w:t>
      </w:r>
      <w:r>
        <w:rPr>
          <w:rFonts w:ascii="Arial" w:hAnsi="Arial"/>
          <w:spacing w:val="6"/>
          <w:sz w:val="22"/>
        </w:rPr>
        <w:t>für das gesamte Lagerpersonal neue Sicherheitsschuhe angeschafft. Die individuel</w:t>
      </w:r>
      <w:r w:rsidR="007D24F3">
        <w:rPr>
          <w:rFonts w:ascii="Arial" w:hAnsi="Arial"/>
          <w:spacing w:val="6"/>
          <w:sz w:val="22"/>
        </w:rPr>
        <w:t>l für jeden Mitarbeiter</w:t>
      </w:r>
      <w:r>
        <w:rPr>
          <w:rFonts w:ascii="Arial" w:hAnsi="Arial"/>
          <w:spacing w:val="6"/>
          <w:sz w:val="22"/>
        </w:rPr>
        <w:t xml:space="preserve"> angepassten Modelle</w:t>
      </w:r>
      <w:r w:rsidR="007D24F3">
        <w:rPr>
          <w:rFonts w:ascii="Arial" w:hAnsi="Arial"/>
          <w:spacing w:val="6"/>
          <w:sz w:val="22"/>
        </w:rPr>
        <w:t xml:space="preserve"> „</w:t>
      </w:r>
      <w:proofErr w:type="spellStart"/>
      <w:r w:rsidR="007D24F3" w:rsidRPr="007D24F3">
        <w:rPr>
          <w:rFonts w:ascii="Arial" w:hAnsi="Arial"/>
          <w:spacing w:val="6"/>
          <w:sz w:val="22"/>
        </w:rPr>
        <w:t>Connexis</w:t>
      </w:r>
      <w:proofErr w:type="spellEnd"/>
      <w:r w:rsidR="007D24F3" w:rsidRPr="007D24F3">
        <w:rPr>
          <w:rFonts w:ascii="Arial" w:hAnsi="Arial"/>
          <w:spacing w:val="6"/>
          <w:sz w:val="22"/>
        </w:rPr>
        <w:t xml:space="preserve"> </w:t>
      </w:r>
      <w:proofErr w:type="spellStart"/>
      <w:r w:rsidR="007D24F3" w:rsidRPr="007D24F3">
        <w:rPr>
          <w:rFonts w:ascii="Arial" w:hAnsi="Arial"/>
          <w:spacing w:val="6"/>
          <w:sz w:val="22"/>
        </w:rPr>
        <w:t>Safety</w:t>
      </w:r>
      <w:proofErr w:type="spellEnd"/>
      <w:r w:rsidR="007D24F3">
        <w:rPr>
          <w:rFonts w:ascii="Arial" w:hAnsi="Arial"/>
          <w:spacing w:val="6"/>
          <w:sz w:val="22"/>
        </w:rPr>
        <w:t>“ der Marke HAIX zeichnen sich nicht nur durch ausgeprägte Rutschfestigkeit aus – sie wirken</w:t>
      </w:r>
      <w:r w:rsidR="00B1687F">
        <w:rPr>
          <w:rFonts w:ascii="Arial" w:hAnsi="Arial"/>
          <w:spacing w:val="6"/>
          <w:sz w:val="22"/>
        </w:rPr>
        <w:t xml:space="preserve"> </w:t>
      </w:r>
      <w:r w:rsidR="007D24F3">
        <w:rPr>
          <w:rFonts w:ascii="Arial" w:hAnsi="Arial"/>
          <w:spacing w:val="6"/>
          <w:sz w:val="22"/>
        </w:rPr>
        <w:t xml:space="preserve">durch </w:t>
      </w:r>
      <w:proofErr w:type="spellStart"/>
      <w:r w:rsidR="007D24F3" w:rsidRPr="007D24F3">
        <w:rPr>
          <w:rFonts w:ascii="Arial" w:hAnsi="Arial"/>
          <w:spacing w:val="6"/>
          <w:sz w:val="22"/>
        </w:rPr>
        <w:t>faszienstimulierende</w:t>
      </w:r>
      <w:proofErr w:type="spellEnd"/>
      <w:r w:rsidR="007D24F3">
        <w:rPr>
          <w:rFonts w:ascii="Arial" w:hAnsi="Arial"/>
          <w:spacing w:val="6"/>
          <w:sz w:val="22"/>
        </w:rPr>
        <w:t xml:space="preserve"> Technologie</w:t>
      </w:r>
      <w:r w:rsidR="00B1687F">
        <w:rPr>
          <w:rFonts w:ascii="Arial" w:hAnsi="Arial"/>
          <w:spacing w:val="6"/>
          <w:sz w:val="22"/>
        </w:rPr>
        <w:t xml:space="preserve"> auch</w:t>
      </w:r>
      <w:r w:rsidR="007D24F3">
        <w:rPr>
          <w:rFonts w:ascii="Arial" w:hAnsi="Arial"/>
          <w:spacing w:val="6"/>
          <w:sz w:val="22"/>
        </w:rPr>
        <w:t xml:space="preserve"> positiv auf den gesamten Bewegungsapparat.</w:t>
      </w:r>
      <w:r w:rsidR="00122DAF">
        <w:rPr>
          <w:rFonts w:ascii="Arial" w:hAnsi="Arial"/>
          <w:spacing w:val="6"/>
          <w:sz w:val="22"/>
        </w:rPr>
        <w:t xml:space="preserve"> </w:t>
      </w:r>
      <w:r w:rsidR="007E5B8A">
        <w:rPr>
          <w:rFonts w:ascii="Arial" w:hAnsi="Arial"/>
          <w:spacing w:val="6"/>
          <w:sz w:val="22"/>
        </w:rPr>
        <w:t>Generell ist d</w:t>
      </w:r>
      <w:r w:rsidR="00122DAF">
        <w:rPr>
          <w:rFonts w:ascii="Arial" w:hAnsi="Arial"/>
          <w:spacing w:val="6"/>
          <w:sz w:val="22"/>
        </w:rPr>
        <w:t>er Zutritt zu den Lagern</w:t>
      </w:r>
      <w:r w:rsidR="00B1687F">
        <w:rPr>
          <w:rFonts w:ascii="Arial" w:hAnsi="Arial"/>
          <w:spacing w:val="6"/>
          <w:sz w:val="22"/>
        </w:rPr>
        <w:t xml:space="preserve"> bei </w:t>
      </w:r>
      <w:r w:rsidR="00B1687F" w:rsidRPr="00B1687F">
        <w:rPr>
          <w:rFonts w:ascii="Arial" w:hAnsi="Arial"/>
          <w:b/>
          <w:bCs/>
          <w:spacing w:val="6"/>
          <w:sz w:val="22"/>
        </w:rPr>
        <w:t>Rameder</w:t>
      </w:r>
      <w:r w:rsidR="00122DAF">
        <w:rPr>
          <w:rFonts w:ascii="Arial" w:hAnsi="Arial"/>
          <w:spacing w:val="6"/>
          <w:sz w:val="22"/>
        </w:rPr>
        <w:t xml:space="preserve"> nur mit Sicherheitsschuhen erlaubt.</w:t>
      </w:r>
    </w:p>
    <w:p w14:paraId="6E5B0E24" w14:textId="77777777" w:rsidR="00122DAF" w:rsidRDefault="00122DAF" w:rsidP="00C77FD2">
      <w:pPr>
        <w:ind w:left="680"/>
        <w:jc w:val="both"/>
        <w:rPr>
          <w:rFonts w:ascii="Arial" w:hAnsi="Arial"/>
          <w:spacing w:val="6"/>
          <w:sz w:val="22"/>
        </w:rPr>
      </w:pPr>
    </w:p>
    <w:p w14:paraId="4E8B3F0E" w14:textId="5539F654" w:rsidR="00554A21" w:rsidRDefault="00122DAF" w:rsidP="00C77FD2">
      <w:pPr>
        <w:ind w:left="680"/>
        <w:jc w:val="both"/>
        <w:rPr>
          <w:rFonts w:ascii="Arial" w:hAnsi="Arial"/>
          <w:spacing w:val="6"/>
          <w:sz w:val="22"/>
        </w:rPr>
      </w:pPr>
      <w:r>
        <w:rPr>
          <w:rFonts w:ascii="Arial" w:hAnsi="Arial"/>
          <w:spacing w:val="6"/>
          <w:sz w:val="22"/>
        </w:rPr>
        <w:t>Für die Belegschaft in den Büros ha</w:t>
      </w:r>
      <w:r w:rsidR="00097BB3">
        <w:rPr>
          <w:rFonts w:ascii="Arial" w:hAnsi="Arial"/>
          <w:spacing w:val="6"/>
          <w:sz w:val="22"/>
        </w:rPr>
        <w:t>ben die Thüringer</w:t>
      </w:r>
      <w:r>
        <w:rPr>
          <w:rFonts w:ascii="Arial" w:hAnsi="Arial"/>
          <w:spacing w:val="6"/>
          <w:sz w:val="22"/>
        </w:rPr>
        <w:t xml:space="preserve"> im Juli 2020 damit angefangen, schrittweise alle Räumlichkeiten mit neuen, höhenverstellbaren Tischen und Stühlen auszustatten – so ist nun auch Arbeiten an Stehtischen möglich</w:t>
      </w:r>
      <w:r w:rsidR="00AC49D8">
        <w:rPr>
          <w:rFonts w:ascii="Arial" w:hAnsi="Arial"/>
          <w:spacing w:val="6"/>
          <w:sz w:val="22"/>
        </w:rPr>
        <w:t>.</w:t>
      </w:r>
      <w:r>
        <w:rPr>
          <w:rFonts w:ascii="Arial" w:hAnsi="Arial"/>
          <w:spacing w:val="6"/>
          <w:sz w:val="22"/>
        </w:rPr>
        <w:t xml:space="preserve"> „Wir freuen uns, dass dieser Prozess jetzt abgeschlossen ist und unsere Mitarbeiterinnen und Mitarbeiter in den Büros entspannter und ergonomischer </w:t>
      </w:r>
      <w:r w:rsidR="00DB156B">
        <w:rPr>
          <w:rFonts w:ascii="Arial" w:hAnsi="Arial"/>
          <w:spacing w:val="6"/>
          <w:sz w:val="22"/>
        </w:rPr>
        <w:t>a</w:t>
      </w:r>
      <w:r>
        <w:rPr>
          <w:rFonts w:ascii="Arial" w:hAnsi="Arial"/>
          <w:spacing w:val="6"/>
          <w:sz w:val="22"/>
        </w:rPr>
        <w:t>rbeiten</w:t>
      </w:r>
      <w:r w:rsidR="00AC49D8">
        <w:rPr>
          <w:rFonts w:ascii="Arial" w:hAnsi="Arial"/>
          <w:spacing w:val="6"/>
          <w:sz w:val="22"/>
        </w:rPr>
        <w:t xml:space="preserve"> können. Die Umsetzung dieser Maßnahmen und die Verbesserung der Sicherheit in unseren Lagern waren für uns von hoher Priorität. Wir werden uns jedoch nicht darauf ausruhen, sondern im ständigen Austausch mit unserem Personal und Experten prüfen, wie wir die Sicherheit und Ergonomie in unserem Unternehmen</w:t>
      </w:r>
      <w:r w:rsidR="00D42F9A">
        <w:rPr>
          <w:rFonts w:ascii="Arial" w:hAnsi="Arial"/>
          <w:spacing w:val="6"/>
          <w:sz w:val="22"/>
        </w:rPr>
        <w:t xml:space="preserve"> auf ein noch höheres Level bringen können“, bekräftigt </w:t>
      </w:r>
      <w:r w:rsidR="008936C9" w:rsidRPr="008936C9">
        <w:rPr>
          <w:rFonts w:ascii="Arial" w:hAnsi="Arial"/>
          <w:spacing w:val="6"/>
          <w:sz w:val="22"/>
        </w:rPr>
        <w:t>Marcus Vollbrecht</w:t>
      </w:r>
      <w:r w:rsidR="00911CB8">
        <w:rPr>
          <w:rFonts w:ascii="Arial" w:hAnsi="Arial"/>
          <w:spacing w:val="6"/>
          <w:sz w:val="22"/>
        </w:rPr>
        <w:t xml:space="preserve">, </w:t>
      </w:r>
      <w:r w:rsidR="00097BB3">
        <w:rPr>
          <w:rFonts w:ascii="Arial" w:hAnsi="Arial"/>
          <w:spacing w:val="6"/>
          <w:sz w:val="22"/>
        </w:rPr>
        <w:br/>
      </w:r>
      <w:r w:rsidR="008936C9" w:rsidRPr="008936C9">
        <w:rPr>
          <w:rFonts w:ascii="Arial" w:hAnsi="Arial"/>
          <w:spacing w:val="6"/>
          <w:sz w:val="22"/>
        </w:rPr>
        <w:t>COO</w:t>
      </w:r>
      <w:r w:rsidR="00911CB8">
        <w:rPr>
          <w:rFonts w:ascii="Arial" w:hAnsi="Arial"/>
          <w:spacing w:val="6"/>
          <w:sz w:val="22"/>
        </w:rPr>
        <w:t xml:space="preserve"> der </w:t>
      </w:r>
      <w:r w:rsidR="00911CB8" w:rsidRPr="00911CB8">
        <w:rPr>
          <w:rFonts w:ascii="Arial" w:hAnsi="Arial"/>
          <w:b/>
          <w:bCs/>
          <w:spacing w:val="6"/>
          <w:sz w:val="22"/>
        </w:rPr>
        <w:t>Rameder</w:t>
      </w:r>
      <w:r w:rsidR="00097BB3">
        <w:rPr>
          <w:rFonts w:ascii="Arial" w:hAnsi="Arial"/>
          <w:b/>
          <w:bCs/>
          <w:spacing w:val="6"/>
          <w:sz w:val="22"/>
        </w:rPr>
        <w:t> </w:t>
      </w:r>
      <w:r w:rsidR="00911CB8" w:rsidRPr="00911CB8">
        <w:rPr>
          <w:rFonts w:ascii="Arial" w:hAnsi="Arial"/>
          <w:b/>
          <w:bCs/>
          <w:spacing w:val="6"/>
          <w:sz w:val="22"/>
        </w:rPr>
        <w:t>Group</w:t>
      </w:r>
      <w:r w:rsidR="00911CB8">
        <w:rPr>
          <w:rFonts w:ascii="Arial" w:hAnsi="Arial"/>
          <w:spacing w:val="6"/>
          <w:sz w:val="22"/>
        </w:rPr>
        <w:t>.</w:t>
      </w:r>
    </w:p>
    <w:p w14:paraId="2128395C" w14:textId="77777777" w:rsidR="00554A21" w:rsidRDefault="00554A21" w:rsidP="00845550">
      <w:pPr>
        <w:jc w:val="both"/>
        <w:rPr>
          <w:rFonts w:ascii="Arial" w:hAnsi="Arial"/>
          <w:spacing w:val="6"/>
          <w:sz w:val="22"/>
        </w:rPr>
      </w:pPr>
    </w:p>
    <w:p w14:paraId="190BFCB4" w14:textId="66453266" w:rsidR="007F3931" w:rsidRPr="007F3931" w:rsidRDefault="008936C9" w:rsidP="007F3931">
      <w:pPr>
        <w:ind w:left="680"/>
        <w:jc w:val="both"/>
        <w:rPr>
          <w:rFonts w:ascii="Arial" w:hAnsi="Arial"/>
          <w:spacing w:val="6"/>
          <w:sz w:val="22"/>
        </w:rPr>
      </w:pPr>
      <w:r w:rsidRPr="00B6421A">
        <w:rPr>
          <w:rFonts w:ascii="Arial" w:hAnsi="Arial"/>
          <w:b/>
          <w:bCs/>
          <w:spacing w:val="6"/>
          <w:sz w:val="22"/>
        </w:rPr>
        <w:t>Rameder</w:t>
      </w:r>
      <w:r>
        <w:rPr>
          <w:rFonts w:ascii="Arial" w:hAnsi="Arial"/>
          <w:b/>
          <w:bCs/>
          <w:spacing w:val="6"/>
          <w:sz w:val="22"/>
        </w:rPr>
        <w:t xml:space="preserve"> </w:t>
      </w:r>
      <w:r>
        <w:rPr>
          <w:rFonts w:ascii="Arial" w:hAnsi="Arial"/>
          <w:spacing w:val="6"/>
          <w:sz w:val="22"/>
        </w:rPr>
        <w:t>ist</w:t>
      </w:r>
      <w:r>
        <w:rPr>
          <w:rFonts w:ascii="Arial" w:hAnsi="Arial"/>
          <w:b/>
          <w:bCs/>
          <w:spacing w:val="6"/>
          <w:sz w:val="22"/>
        </w:rPr>
        <w:t xml:space="preserve"> </w:t>
      </w:r>
      <w:r>
        <w:rPr>
          <w:rFonts w:ascii="Arial" w:hAnsi="Arial"/>
          <w:spacing w:val="6"/>
          <w:sz w:val="22"/>
        </w:rPr>
        <w:t xml:space="preserve">mit seinen Onlineshops auf Anhängerkupplungen spezialisiert. 400.000 Stück verkauft das Unternehmen davon jährlich über Werkstätten und </w:t>
      </w:r>
      <w:hyperlink r:id="rId10" w:history="1">
        <w:r w:rsidR="006B4055">
          <w:rPr>
            <w:rStyle w:val="Hyperlink"/>
            <w:rFonts w:ascii="Arial" w:hAnsi="Arial" w:cs="Arial"/>
            <w:color w:val="auto"/>
            <w:sz w:val="22"/>
            <w:szCs w:val="22"/>
          </w:rPr>
          <w:t>www.kupplung.at</w:t>
        </w:r>
      </w:hyperlink>
      <w:r>
        <w:rPr>
          <w:rStyle w:val="Hyperlink"/>
          <w:rFonts w:ascii="Arial" w:hAnsi="Arial" w:cs="Arial"/>
          <w:color w:val="auto"/>
          <w:sz w:val="22"/>
          <w:szCs w:val="22"/>
          <w:u w:val="none"/>
        </w:rPr>
        <w:t xml:space="preserve"> sowie seine weiteren Onlineshops in Europa. Zum Portfolio gehören außerdem </w:t>
      </w:r>
      <w:r>
        <w:rPr>
          <w:rFonts w:ascii="Arial" w:hAnsi="Arial"/>
          <w:spacing w:val="6"/>
          <w:sz w:val="22"/>
        </w:rPr>
        <w:t>Fahrradträger, Dachboxen sowie weiteres Kfz-Zubehör.</w:t>
      </w:r>
    </w:p>
    <w:p w14:paraId="39FCF51A" w14:textId="77777777" w:rsidR="007F3931" w:rsidRPr="007F3931" w:rsidRDefault="007F3931" w:rsidP="007F3931">
      <w:pPr>
        <w:tabs>
          <w:tab w:val="left" w:pos="5812"/>
        </w:tabs>
        <w:ind w:left="736"/>
        <w:jc w:val="both"/>
        <w:rPr>
          <w:rFonts w:ascii="Arial" w:hAnsi="Arial"/>
          <w:sz w:val="22"/>
          <w:szCs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r w:rsidR="006B474E">
        <w:rPr>
          <w:rFonts w:ascii="Arial" w:hAnsi="Arial"/>
          <w:spacing w:val="6"/>
          <w:sz w:val="22"/>
        </w:rPr>
        <w:tab/>
      </w:r>
      <w:r w:rsidR="0067385B">
        <w:rPr>
          <w:rFonts w:ascii="Arial" w:hAnsi="Arial"/>
          <w:color w:val="000000"/>
          <w:sz w:val="22"/>
        </w:rPr>
        <w:t xml:space="preserve">Besuchen Sie auch unseren Blog unter: </w:t>
      </w:r>
      <w:hyperlink r:id="rId11" w:history="1">
        <w:r w:rsidR="0067385B"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Marcel Räse</w:t>
      </w:r>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57A45191"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3" w:history="1">
        <w:r w:rsidR="00805DC4" w:rsidRPr="00805DC4">
          <w:rPr>
            <w:rStyle w:val="Hyperlink"/>
            <w:rFonts w:ascii="Arial" w:hAnsi="Arial" w:cs="Arial"/>
            <w:bCs/>
            <w:color w:val="auto"/>
            <w:sz w:val="20"/>
            <w:szCs w:val="18"/>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8FA89" w14:textId="77777777" w:rsidR="001762F6" w:rsidRDefault="001762F6">
      <w:r>
        <w:separator/>
      </w:r>
    </w:p>
  </w:endnote>
  <w:endnote w:type="continuationSeparator" w:id="0">
    <w:p w14:paraId="31F03070" w14:textId="77777777" w:rsidR="001762F6" w:rsidRDefault="0017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B8A3E" w14:textId="77777777" w:rsidR="001762F6" w:rsidRDefault="001762F6">
      <w:r>
        <w:separator/>
      </w:r>
    </w:p>
  </w:footnote>
  <w:footnote w:type="continuationSeparator" w:id="0">
    <w:p w14:paraId="3C16E0B7" w14:textId="77777777" w:rsidR="001762F6" w:rsidRDefault="0017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6F61"/>
    <w:rsid w:val="000170A6"/>
    <w:rsid w:val="00017853"/>
    <w:rsid w:val="000179C3"/>
    <w:rsid w:val="0002099A"/>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0859"/>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97BB3"/>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2DAF"/>
    <w:rsid w:val="001245DA"/>
    <w:rsid w:val="00124D98"/>
    <w:rsid w:val="00125463"/>
    <w:rsid w:val="00127CD4"/>
    <w:rsid w:val="00130786"/>
    <w:rsid w:val="001329AD"/>
    <w:rsid w:val="00132EC1"/>
    <w:rsid w:val="0013338A"/>
    <w:rsid w:val="00133CA3"/>
    <w:rsid w:val="00134B44"/>
    <w:rsid w:val="00135181"/>
    <w:rsid w:val="00140F2A"/>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275"/>
    <w:rsid w:val="00162B55"/>
    <w:rsid w:val="001636A7"/>
    <w:rsid w:val="00163EAC"/>
    <w:rsid w:val="00165158"/>
    <w:rsid w:val="0016707C"/>
    <w:rsid w:val="00167E4D"/>
    <w:rsid w:val="00170A21"/>
    <w:rsid w:val="00171643"/>
    <w:rsid w:val="001730C4"/>
    <w:rsid w:val="00175586"/>
    <w:rsid w:val="00175A97"/>
    <w:rsid w:val="001762F6"/>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701"/>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31CB"/>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5B21"/>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7670D"/>
    <w:rsid w:val="00377413"/>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0D41"/>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2AF"/>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5E7B"/>
    <w:rsid w:val="004B623A"/>
    <w:rsid w:val="004B6FA4"/>
    <w:rsid w:val="004B737F"/>
    <w:rsid w:val="004C04B2"/>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6E"/>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1E55"/>
    <w:rsid w:val="005423C3"/>
    <w:rsid w:val="00542434"/>
    <w:rsid w:val="00543161"/>
    <w:rsid w:val="005435B1"/>
    <w:rsid w:val="00543F79"/>
    <w:rsid w:val="00547DAE"/>
    <w:rsid w:val="00551420"/>
    <w:rsid w:val="00551F9B"/>
    <w:rsid w:val="005526D7"/>
    <w:rsid w:val="00552F86"/>
    <w:rsid w:val="00553056"/>
    <w:rsid w:val="00554543"/>
    <w:rsid w:val="00554A21"/>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5DC"/>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B87"/>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2DA"/>
    <w:rsid w:val="00676426"/>
    <w:rsid w:val="00677D2C"/>
    <w:rsid w:val="006807F8"/>
    <w:rsid w:val="00680B4F"/>
    <w:rsid w:val="00683450"/>
    <w:rsid w:val="00684105"/>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04C"/>
    <w:rsid w:val="006B4055"/>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16"/>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6D6F"/>
    <w:rsid w:val="006E79C7"/>
    <w:rsid w:val="006F06E2"/>
    <w:rsid w:val="006F0ACE"/>
    <w:rsid w:val="006F1639"/>
    <w:rsid w:val="006F2A47"/>
    <w:rsid w:val="006F2E39"/>
    <w:rsid w:val="006F311E"/>
    <w:rsid w:val="006F3CE6"/>
    <w:rsid w:val="006F5A28"/>
    <w:rsid w:val="006F5FDF"/>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5A87"/>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638F"/>
    <w:rsid w:val="00767D16"/>
    <w:rsid w:val="00771181"/>
    <w:rsid w:val="00771689"/>
    <w:rsid w:val="00771DFB"/>
    <w:rsid w:val="00772267"/>
    <w:rsid w:val="007739DF"/>
    <w:rsid w:val="007745A7"/>
    <w:rsid w:val="007760AB"/>
    <w:rsid w:val="00776AF6"/>
    <w:rsid w:val="00782918"/>
    <w:rsid w:val="00783690"/>
    <w:rsid w:val="007839F4"/>
    <w:rsid w:val="00783D0B"/>
    <w:rsid w:val="00786DA0"/>
    <w:rsid w:val="00787CF3"/>
    <w:rsid w:val="007979F8"/>
    <w:rsid w:val="007A0EF7"/>
    <w:rsid w:val="007A1B03"/>
    <w:rsid w:val="007A1DAC"/>
    <w:rsid w:val="007A2C2B"/>
    <w:rsid w:val="007A45AD"/>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5865"/>
    <w:rsid w:val="007C66EB"/>
    <w:rsid w:val="007D0E51"/>
    <w:rsid w:val="007D24F3"/>
    <w:rsid w:val="007D256C"/>
    <w:rsid w:val="007D2994"/>
    <w:rsid w:val="007D3C5B"/>
    <w:rsid w:val="007D5FD5"/>
    <w:rsid w:val="007D6D35"/>
    <w:rsid w:val="007E0B37"/>
    <w:rsid w:val="007E0CD2"/>
    <w:rsid w:val="007E1921"/>
    <w:rsid w:val="007E1F1C"/>
    <w:rsid w:val="007E2BEE"/>
    <w:rsid w:val="007E35EE"/>
    <w:rsid w:val="007E427C"/>
    <w:rsid w:val="007E5B8A"/>
    <w:rsid w:val="007E6EE9"/>
    <w:rsid w:val="007E7749"/>
    <w:rsid w:val="007E7EE2"/>
    <w:rsid w:val="007F00BD"/>
    <w:rsid w:val="007F0B90"/>
    <w:rsid w:val="007F124B"/>
    <w:rsid w:val="007F3931"/>
    <w:rsid w:val="007F43C0"/>
    <w:rsid w:val="007F57EE"/>
    <w:rsid w:val="007F6E54"/>
    <w:rsid w:val="007F7C94"/>
    <w:rsid w:val="00800CED"/>
    <w:rsid w:val="008027A3"/>
    <w:rsid w:val="008034A3"/>
    <w:rsid w:val="008037A7"/>
    <w:rsid w:val="00803C1C"/>
    <w:rsid w:val="008041E5"/>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45550"/>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0EAE"/>
    <w:rsid w:val="00871D4B"/>
    <w:rsid w:val="00872633"/>
    <w:rsid w:val="00875055"/>
    <w:rsid w:val="008756D9"/>
    <w:rsid w:val="0087631B"/>
    <w:rsid w:val="00881EB3"/>
    <w:rsid w:val="008832D5"/>
    <w:rsid w:val="0088430F"/>
    <w:rsid w:val="008849D8"/>
    <w:rsid w:val="00885AE0"/>
    <w:rsid w:val="00887632"/>
    <w:rsid w:val="008878E3"/>
    <w:rsid w:val="008913B1"/>
    <w:rsid w:val="00891B95"/>
    <w:rsid w:val="00892074"/>
    <w:rsid w:val="008921B1"/>
    <w:rsid w:val="00892331"/>
    <w:rsid w:val="00893505"/>
    <w:rsid w:val="008936C9"/>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0EBB"/>
    <w:rsid w:val="00911CB8"/>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3741"/>
    <w:rsid w:val="00954E39"/>
    <w:rsid w:val="00954F30"/>
    <w:rsid w:val="00956053"/>
    <w:rsid w:val="00956FD5"/>
    <w:rsid w:val="0096083D"/>
    <w:rsid w:val="00960AC9"/>
    <w:rsid w:val="00961634"/>
    <w:rsid w:val="00961AD6"/>
    <w:rsid w:val="00961C91"/>
    <w:rsid w:val="009621FF"/>
    <w:rsid w:val="00962342"/>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355E"/>
    <w:rsid w:val="00985DBE"/>
    <w:rsid w:val="00986C05"/>
    <w:rsid w:val="00990955"/>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856"/>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3D9F"/>
    <w:rsid w:val="00A150B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34AD"/>
    <w:rsid w:val="00AA4CA4"/>
    <w:rsid w:val="00AA64E3"/>
    <w:rsid w:val="00AA696D"/>
    <w:rsid w:val="00AB22A5"/>
    <w:rsid w:val="00AB3C2A"/>
    <w:rsid w:val="00AB7835"/>
    <w:rsid w:val="00AB7933"/>
    <w:rsid w:val="00AC1250"/>
    <w:rsid w:val="00AC2319"/>
    <w:rsid w:val="00AC37E0"/>
    <w:rsid w:val="00AC3F60"/>
    <w:rsid w:val="00AC49D8"/>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AF7CB7"/>
    <w:rsid w:val="00B0267B"/>
    <w:rsid w:val="00B026CD"/>
    <w:rsid w:val="00B0480F"/>
    <w:rsid w:val="00B12043"/>
    <w:rsid w:val="00B139E9"/>
    <w:rsid w:val="00B13B11"/>
    <w:rsid w:val="00B13B4C"/>
    <w:rsid w:val="00B1429B"/>
    <w:rsid w:val="00B1647C"/>
    <w:rsid w:val="00B165D7"/>
    <w:rsid w:val="00B1687F"/>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4D4E"/>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C79AC"/>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2F9A"/>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6C2"/>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56B"/>
    <w:rsid w:val="00DB16CF"/>
    <w:rsid w:val="00DB1B0C"/>
    <w:rsid w:val="00DB4FAE"/>
    <w:rsid w:val="00DB60F5"/>
    <w:rsid w:val="00DB7C56"/>
    <w:rsid w:val="00DC0147"/>
    <w:rsid w:val="00DC0B68"/>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15F99"/>
    <w:rsid w:val="00E168A3"/>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4030"/>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B29"/>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A1"/>
    <w:rsid w:val="00F16665"/>
    <w:rsid w:val="00F1754F"/>
    <w:rsid w:val="00F17557"/>
    <w:rsid w:val="00F2189E"/>
    <w:rsid w:val="00F2192B"/>
    <w:rsid w:val="00F21C65"/>
    <w:rsid w:val="00F2262B"/>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7CB3"/>
    <w:rsid w:val="00F5474A"/>
    <w:rsid w:val="00F54957"/>
    <w:rsid w:val="00F54FB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vbg.de/apl/arbhilf/unterw/171_srs_1.htm" TargetMode="External"/><Relationship Id="rId13" Type="http://schemas.openxmlformats.org/officeDocument/2006/relationships/hyperlink" Target="mailto:m.raese@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upplung.at/" TargetMode="External"/><Relationship Id="rId4" Type="http://schemas.openxmlformats.org/officeDocument/2006/relationships/settings" Target="settings.xml"/><Relationship Id="rId9" Type="http://schemas.openxmlformats.org/officeDocument/2006/relationships/hyperlink" Target="https://www.bgetem.de/arbeitssicherheit-gesundheitsschutz/praeventionskampagnen/denk-an-mich-dein-ruecken/arbeitsunfaehigkeit-aufgrund-von-beschwerden-und-erkrankungen-des-rueckens-nach-berufsgruppen-sortiert"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3069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3549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40</cp:revision>
  <cp:lastPrinted>2021-07-08T12:29:00Z</cp:lastPrinted>
  <dcterms:created xsi:type="dcterms:W3CDTF">2021-07-07T12:07:00Z</dcterms:created>
  <dcterms:modified xsi:type="dcterms:W3CDTF">2021-07-26T07:44:00Z</dcterms:modified>
</cp:coreProperties>
</file>